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26" w:rsidRDefault="00404226" w:rsidP="00404226">
      <w:pPr>
        <w:spacing w:after="0" w:line="240" w:lineRule="auto"/>
      </w:pPr>
    </w:p>
    <w:tbl>
      <w:tblPr>
        <w:tblW w:w="11188" w:type="dxa"/>
        <w:tblInd w:w="392" w:type="dxa"/>
        <w:tblLayout w:type="fixed"/>
        <w:tblLook w:val="04A0" w:firstRow="1" w:lastRow="0" w:firstColumn="1" w:lastColumn="0" w:noHBand="0" w:noVBand="1"/>
      </w:tblPr>
      <w:tblGrid>
        <w:gridCol w:w="986"/>
        <w:gridCol w:w="1133"/>
        <w:gridCol w:w="291"/>
        <w:gridCol w:w="1417"/>
        <w:gridCol w:w="135"/>
        <w:gridCol w:w="1141"/>
        <w:gridCol w:w="843"/>
        <w:gridCol w:w="490"/>
        <w:gridCol w:w="84"/>
        <w:gridCol w:w="1134"/>
        <w:gridCol w:w="455"/>
        <w:gridCol w:w="7"/>
        <w:gridCol w:w="229"/>
        <w:gridCol w:w="443"/>
        <w:gridCol w:w="1117"/>
        <w:gridCol w:w="1151"/>
        <w:gridCol w:w="132"/>
      </w:tblGrid>
      <w:tr w:rsidR="009675C3" w:rsidRPr="00D872E5" w:rsidTr="0033517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D872E5">
              <w:rPr>
                <w:rStyle w:val="Endnotenzeichen"/>
                <w:rFonts w:ascii="Verdana" w:hAnsi="Verdana" w:cs="Arial"/>
                <w:sz w:val="16"/>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D872E5">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D872E5">
              <w:rPr>
                <w:rStyle w:val="Endnotenzeichen"/>
                <w:rFonts w:ascii="Verdana" w:hAnsi="Verdana" w:cs="Arial"/>
                <w:sz w:val="16"/>
                <w:lang w:val="en-GB"/>
              </w:rPr>
              <w:endnoteReference w:id="4"/>
            </w:r>
          </w:p>
        </w:tc>
      </w:tr>
      <w:tr w:rsidR="009675C3" w:rsidRPr="00D872E5" w:rsidTr="0033517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D872E5" w:rsidTr="0033517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D872E5">
              <w:rPr>
                <w:rStyle w:val="Endnotenzeichen"/>
                <w:rFonts w:ascii="Verdana" w:hAnsi="Verdana" w:cs="Arial"/>
                <w:sz w:val="16"/>
                <w:lang w:val="en-GB"/>
              </w:rPr>
              <w:endnoteReference w:id="5"/>
            </w:r>
            <w:r w:rsidRPr="00D872E5">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D872E5">
              <w:rPr>
                <w:rStyle w:val="Endnotenzeichen"/>
                <w:rFonts w:ascii="Verdana" w:hAnsi="Verdana" w:cs="Arial"/>
                <w:sz w:val="16"/>
                <w:lang w:val="en-GB"/>
              </w:rPr>
              <w:endnoteReference w:id="6"/>
            </w:r>
            <w:r w:rsidRPr="002A00C3">
              <w:rPr>
                <w:rFonts w:eastAsia="Times New Roman"/>
                <w:b/>
                <w:bCs/>
                <w:color w:val="000000"/>
                <w:sz w:val="16"/>
                <w:szCs w:val="16"/>
                <w:lang w:val="en-GB" w:eastAsia="en-GB"/>
              </w:rPr>
              <w:t>; email; phone</w:t>
            </w:r>
          </w:p>
        </w:tc>
      </w:tr>
      <w:tr w:rsidR="00EB0036" w:rsidRPr="00D872E5" w:rsidTr="0033517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81DE3" w:rsidP="00181DE3">
            <w:pPr>
              <w:spacing w:after="0" w:line="240" w:lineRule="auto"/>
              <w:jc w:val="center"/>
              <w:rPr>
                <w:rFonts w:eastAsia="Times New Roman"/>
                <w:color w:val="000000"/>
                <w:sz w:val="16"/>
                <w:szCs w:val="16"/>
                <w:lang w:val="en-GB" w:eastAsia="en-GB"/>
              </w:rPr>
            </w:pPr>
            <w:proofErr w:type="spellStart"/>
            <w:r w:rsidRPr="005115FA">
              <w:rPr>
                <w:rFonts w:eastAsia="Times New Roman"/>
                <w:color w:val="000000"/>
                <w:sz w:val="16"/>
                <w:szCs w:val="16"/>
                <w:lang w:val="en-US"/>
              </w:rPr>
              <w:t>Hochschule</w:t>
            </w:r>
            <w:proofErr w:type="spellEnd"/>
            <w:r w:rsidRPr="005115FA">
              <w:rPr>
                <w:rFonts w:eastAsia="Times New Roman"/>
                <w:color w:val="000000"/>
                <w:sz w:val="16"/>
                <w:szCs w:val="16"/>
                <w:lang w:val="en-US"/>
              </w:rPr>
              <w:t xml:space="preserve"> Neubrandenburg</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181DE3">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81DE3" w:rsidP="00181DE3">
            <w:pPr>
              <w:spacing w:after="0" w:line="240" w:lineRule="auto"/>
              <w:jc w:val="center"/>
              <w:rPr>
                <w:rFonts w:eastAsia="Times New Roman"/>
                <w:color w:val="000000"/>
                <w:sz w:val="16"/>
                <w:szCs w:val="16"/>
                <w:lang w:val="en-GB" w:eastAsia="en-GB"/>
              </w:rPr>
            </w:pPr>
            <w:r w:rsidRPr="00E87F93">
              <w:rPr>
                <w:rFonts w:eastAsia="Times New Roman"/>
                <w:color w:val="000000"/>
                <w:sz w:val="16"/>
                <w:szCs w:val="16"/>
                <w:lang w:val="en-US"/>
              </w:rPr>
              <w:t>D NEUBRAN02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81DE3" w:rsidP="00181DE3">
            <w:pPr>
              <w:spacing w:after="0" w:line="240" w:lineRule="auto"/>
              <w:jc w:val="center"/>
              <w:rPr>
                <w:rFonts w:eastAsia="Times New Roman"/>
                <w:color w:val="000000"/>
                <w:sz w:val="16"/>
                <w:szCs w:val="16"/>
                <w:lang w:val="en-GB" w:eastAsia="en-GB"/>
              </w:rPr>
            </w:pPr>
            <w:proofErr w:type="spellStart"/>
            <w:r w:rsidRPr="005115FA">
              <w:rPr>
                <w:rFonts w:eastAsia="Times New Roman"/>
                <w:color w:val="000000"/>
                <w:sz w:val="16"/>
                <w:szCs w:val="16"/>
              </w:rPr>
              <w:t>Broadaer</w:t>
            </w:r>
            <w:proofErr w:type="spellEnd"/>
            <w:r w:rsidRPr="005115FA">
              <w:rPr>
                <w:rFonts w:eastAsia="Times New Roman"/>
                <w:color w:val="000000"/>
                <w:sz w:val="16"/>
                <w:szCs w:val="16"/>
              </w:rPr>
              <w:t xml:space="preserve"> </w:t>
            </w:r>
            <w:proofErr w:type="spellStart"/>
            <w:r w:rsidRPr="005115FA">
              <w:rPr>
                <w:rFonts w:eastAsia="Times New Roman"/>
                <w:color w:val="000000"/>
                <w:sz w:val="16"/>
                <w:szCs w:val="16"/>
              </w:rPr>
              <w:t>Str</w:t>
            </w:r>
            <w:proofErr w:type="spellEnd"/>
            <w:r w:rsidRPr="005115FA">
              <w:rPr>
                <w:rFonts w:eastAsia="Times New Roman"/>
                <w:color w:val="000000"/>
                <w:sz w:val="16"/>
                <w:szCs w:val="16"/>
              </w:rPr>
              <w:t xml:space="preserve">. </w:t>
            </w:r>
            <w:r>
              <w:rPr>
                <w:rFonts w:eastAsia="Times New Roman"/>
                <w:color w:val="000000"/>
                <w:sz w:val="16"/>
                <w:szCs w:val="16"/>
              </w:rPr>
              <w:t xml:space="preserve">2, 17033 </w:t>
            </w:r>
            <w:proofErr w:type="spellStart"/>
            <w:r>
              <w:rPr>
                <w:rFonts w:eastAsia="Times New Roman"/>
                <w:color w:val="000000"/>
                <w:sz w:val="16"/>
                <w:szCs w:val="16"/>
              </w:rPr>
              <w:t>Neubrandenburg</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35176" w:rsidP="00181DE3">
            <w:pPr>
              <w:spacing w:after="0" w:line="240" w:lineRule="auto"/>
              <w:jc w:val="center"/>
              <w:rPr>
                <w:rFonts w:eastAsia="Times New Roman"/>
                <w:color w:val="000000"/>
                <w:sz w:val="16"/>
                <w:szCs w:val="16"/>
                <w:lang w:val="en-GB" w:eastAsia="en-GB"/>
              </w:rPr>
            </w:pPr>
            <w:r>
              <w:rPr>
                <w:rFonts w:eastAsia="Times New Roman"/>
                <w:color w:val="000000"/>
                <w:sz w:val="16"/>
                <w:szCs w:val="16"/>
              </w:rPr>
              <w:t>DE - GERMANY</w:t>
            </w: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335176" w:rsidP="00181DE3">
            <w:pPr>
              <w:spacing w:after="0" w:line="240" w:lineRule="auto"/>
              <w:jc w:val="center"/>
              <w:rPr>
                <w:rFonts w:eastAsia="Times New Roman"/>
                <w:color w:val="000000"/>
                <w:sz w:val="16"/>
                <w:szCs w:val="16"/>
                <w:lang w:val="en-GB" w:eastAsia="en-GB"/>
              </w:rPr>
            </w:pPr>
            <w:r>
              <w:rPr>
                <w:rFonts w:eastAsia="Times New Roman"/>
                <w:color w:val="000000"/>
                <w:sz w:val="16"/>
                <w:szCs w:val="16"/>
              </w:rPr>
              <w:t xml:space="preserve">Dorina </w:t>
            </w:r>
            <w:proofErr w:type="spellStart"/>
            <w:r>
              <w:rPr>
                <w:rFonts w:eastAsia="Times New Roman"/>
                <w:color w:val="000000"/>
                <w:sz w:val="16"/>
                <w:szCs w:val="16"/>
              </w:rPr>
              <w:t>Mackedanz</w:t>
            </w:r>
            <w:proofErr w:type="spellEnd"/>
            <w:r>
              <w:rPr>
                <w:rFonts w:eastAsia="Times New Roman"/>
                <w:color w:val="000000"/>
                <w:sz w:val="16"/>
                <w:szCs w:val="16"/>
              </w:rPr>
              <w:t>,</w:t>
            </w:r>
            <w:r>
              <w:rPr>
                <w:rFonts w:eastAsia="Times New Roman"/>
                <w:color w:val="000000"/>
                <w:sz w:val="16"/>
                <w:szCs w:val="16"/>
              </w:rPr>
              <w:br/>
              <w:t xml:space="preserve"> international.office@hs-nb.de</w:t>
            </w:r>
            <w:r>
              <w:rPr>
                <w:rFonts w:eastAsia="Times New Roman"/>
                <w:color w:val="000000"/>
                <w:sz w:val="16"/>
                <w:szCs w:val="16"/>
              </w:rPr>
              <w:br/>
            </w:r>
            <w:r w:rsidRPr="005E2B8D">
              <w:rPr>
                <w:rFonts w:eastAsia="Times New Roman"/>
                <w:color w:val="000000"/>
                <w:sz w:val="16"/>
                <w:szCs w:val="16"/>
              </w:rPr>
              <w:t>+49 0395 5693 - 1110</w:t>
            </w:r>
          </w:p>
        </w:tc>
      </w:tr>
      <w:tr w:rsidR="00EB0036" w:rsidRPr="00D872E5" w:rsidTr="0033517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D872E5" w:rsidTr="0033517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p w:rsidR="00EB0036" w:rsidRPr="002A00C3" w:rsidRDefault="00EB0036" w:rsidP="00E75EAB">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022A30" w:rsidRPr="00D872E5"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eastAsia="Times New Roman"/>
                <w:color w:val="000000"/>
                <w:sz w:val="16"/>
                <w:szCs w:val="16"/>
                <w:lang w:val="en-GB"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D872E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y: from [month/year] ……………. to</w:t>
            </w:r>
            <w:r w:rsidRPr="002A00C3">
              <w:rPr>
                <w:rFonts w:eastAsia="Times New Roman"/>
                <w:b/>
                <w:bCs/>
                <w:iCs/>
                <w:color w:val="00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D872E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D872E5">
              <w:rPr>
                <w:rFonts w:ascii="Verdana" w:hAnsi="Verdana" w:cs="Calibri"/>
                <w:sz w:val="16"/>
                <w:szCs w:val="16"/>
                <w:vertAlign w:val="superscript"/>
                <w:lang w:val="en-GB"/>
              </w:rPr>
              <w:endnoteReference w:id="7"/>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D872E5">
              <w:rPr>
                <w:rStyle w:val="Endnotenzeichen"/>
                <w:rFonts w:ascii="Verdana" w:hAnsi="Verdana" w:cs="Calibri"/>
                <w:sz w:val="16"/>
                <w:szCs w:val="16"/>
                <w:lang w:val="en-GB"/>
              </w:rPr>
              <w:endnoteReference w:id="8"/>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0C7A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D872E5">
              <w:rPr>
                <w:rStyle w:val="Endnotenzeichen"/>
                <w:rFonts w:ascii="Verdana" w:hAnsi="Verdana" w:cs="Calibri"/>
                <w:sz w:val="16"/>
                <w:szCs w:val="16"/>
                <w:lang w:val="en-GB"/>
              </w:rPr>
              <w:endnoteReference w:id="9"/>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404226" w:rsidRPr="00404226"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404226" w:rsidRDefault="00B57D80" w:rsidP="00404226">
            <w:pPr>
              <w:spacing w:beforeLines="20" w:before="48" w:afterLines="20" w:after="48" w:line="240" w:lineRule="auto"/>
              <w:rPr>
                <w:rFonts w:eastAsia="Times New Roman"/>
                <w:sz w:val="16"/>
                <w:szCs w:val="16"/>
                <w:lang w:val="en-GB" w:eastAsia="en-GB"/>
              </w:rPr>
            </w:pPr>
            <w:r w:rsidRPr="00404226">
              <w:rPr>
                <w:rFonts w:eastAsia="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sz w:val="16"/>
                <w:szCs w:val="16"/>
                <w:lang w:val="en-GB" w:eastAsia="en-GB"/>
              </w:rPr>
            </w:pPr>
            <w:r w:rsidRPr="00404226">
              <w:rPr>
                <w:rFonts w:eastAsia="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bCs/>
                <w:sz w:val="16"/>
                <w:szCs w:val="16"/>
                <w:lang w:val="en-GB" w:eastAsia="en-GB"/>
              </w:rPr>
            </w:pPr>
            <w:r w:rsidRPr="00404226">
              <w:rPr>
                <w:rFonts w:eastAsia="Times New Roman"/>
                <w:bCs/>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r w:rsidRPr="00404226">
              <w:rPr>
                <w:rFonts w:eastAsia="Times New Roman"/>
                <w:bCs/>
                <w:sz w:val="16"/>
                <w:szCs w:val="16"/>
                <w:lang w:val="en-GB" w:eastAsia="en-GB"/>
              </w:rPr>
              <w:t> </w:t>
            </w:r>
          </w:p>
        </w:tc>
      </w:tr>
      <w:tr w:rsidR="00404226" w:rsidRPr="00404226"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404226" w:rsidRDefault="00B57D80" w:rsidP="00404226">
            <w:pPr>
              <w:spacing w:beforeLines="20" w:before="48" w:afterLines="20" w:after="48" w:line="240" w:lineRule="auto"/>
              <w:rPr>
                <w:rFonts w:eastAsia="Times New Roman"/>
                <w:sz w:val="16"/>
                <w:szCs w:val="16"/>
                <w:lang w:val="en-GB" w:eastAsia="en-GB"/>
              </w:rPr>
            </w:pPr>
            <w:r w:rsidRPr="00404226">
              <w:rPr>
                <w:rFonts w:eastAsia="Times New Roman"/>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sz w:val="16"/>
                <w:szCs w:val="16"/>
                <w:lang w:val="en-GB" w:eastAsia="en-GB"/>
              </w:rPr>
            </w:pPr>
            <w:r w:rsidRPr="00404226">
              <w:rPr>
                <w:rFonts w:eastAsia="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bCs/>
                <w:sz w:val="16"/>
                <w:szCs w:val="16"/>
                <w:lang w:val="en-GB" w:eastAsia="en-GB"/>
              </w:rPr>
            </w:pPr>
            <w:r w:rsidRPr="00404226">
              <w:rPr>
                <w:rFonts w:eastAsia="Times New Roman"/>
                <w:bCs/>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r w:rsidRPr="00404226">
              <w:rPr>
                <w:rFonts w:eastAsia="Times New Roman"/>
                <w:bCs/>
                <w:sz w:val="16"/>
                <w:szCs w:val="16"/>
                <w:lang w:val="en-GB" w:eastAsia="en-GB"/>
              </w:rPr>
              <w:t> </w:t>
            </w: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404226" w:rsidRDefault="00B57D80" w:rsidP="00404226">
            <w:pPr>
              <w:spacing w:beforeLines="20" w:before="48" w:afterLines="20" w:after="48" w:line="240" w:lineRule="auto"/>
              <w:rPr>
                <w:rFonts w:eastAsia="Times New Roman"/>
                <w:sz w:val="16"/>
                <w:szCs w:val="16"/>
                <w:lang w:val="en-GB" w:eastAsia="en-GB"/>
              </w:rPr>
            </w:pPr>
            <w:r w:rsidRPr="00404226">
              <w:rPr>
                <w:rFonts w:eastAsia="Times New Roman"/>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sz w:val="16"/>
                <w:szCs w:val="16"/>
                <w:lang w:val="en-GB" w:eastAsia="en-GB"/>
              </w:rPr>
            </w:pPr>
            <w:r w:rsidRPr="00404226">
              <w:rPr>
                <w:rFonts w:eastAsia="Times New Roman"/>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sz w:val="16"/>
                <w:szCs w:val="16"/>
                <w:lang w:val="en-GB" w:eastAsia="en-GB"/>
              </w:rPr>
            </w:pPr>
            <w:r w:rsidRPr="00404226">
              <w:rPr>
                <w:rFonts w:eastAsia="Times New Roman"/>
                <w:iCs/>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Cs/>
                <w:sz w:val="16"/>
                <w:szCs w:val="16"/>
                <w:lang w:val="en-GB" w:eastAsia="en-GB"/>
              </w:rPr>
            </w:pPr>
            <w:r w:rsidRPr="00404226">
              <w:rPr>
                <w:rFonts w:eastAsia="Times New Roman"/>
                <w:bCs/>
                <w:sz w:val="16"/>
                <w:szCs w:val="16"/>
                <w:lang w:val="en-GB" w:eastAsia="en-GB"/>
              </w:rPr>
              <w:t> </w:t>
            </w: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404226" w:rsidRDefault="00820D60"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404226" w:rsidRDefault="00820D60"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04226" w:rsidRDefault="00820D60" w:rsidP="00404226">
            <w:pPr>
              <w:spacing w:beforeLines="20" w:before="48" w:afterLines="20" w:after="48" w:line="240" w:lineRule="auto"/>
              <w:jc w:val="center"/>
              <w:rPr>
                <w:rFonts w:eastAsia="Times New Roman"/>
                <w:bCs/>
                <w:sz w:val="16"/>
                <w:szCs w:val="16"/>
                <w:lang w:val="en-GB" w:eastAsia="en-GB"/>
              </w:rPr>
            </w:pP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404226" w:rsidRDefault="00820D60"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404226" w:rsidRDefault="00820D60"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404226" w:rsidRDefault="00820D60" w:rsidP="00404226">
            <w:pPr>
              <w:spacing w:beforeLines="20" w:before="48" w:afterLines="20" w:after="48" w:line="240" w:lineRule="auto"/>
              <w:jc w:val="center"/>
              <w:rPr>
                <w:rFonts w:eastAsia="Times New Roman"/>
                <w:bCs/>
                <w:sz w:val="16"/>
                <w:szCs w:val="16"/>
                <w:lang w:val="en-GB" w:eastAsia="en-GB"/>
              </w:rPr>
            </w:pP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404226" w:rsidRDefault="00667D36"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404226" w:rsidRDefault="00667D36"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04226" w:rsidRDefault="00667D36" w:rsidP="00404226">
            <w:pPr>
              <w:spacing w:beforeLines="20" w:before="48" w:afterLines="20" w:after="48" w:line="240" w:lineRule="auto"/>
              <w:jc w:val="center"/>
              <w:rPr>
                <w:rFonts w:eastAsia="Times New Roman"/>
                <w:bCs/>
                <w:sz w:val="16"/>
                <w:szCs w:val="16"/>
                <w:lang w:val="en-GB" w:eastAsia="en-GB"/>
              </w:rPr>
            </w:pPr>
          </w:p>
        </w:tc>
      </w:tr>
      <w:tr w:rsidR="006D4E2B"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D4E2B" w:rsidRPr="00404226" w:rsidRDefault="006D4E2B"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D4E2B" w:rsidRPr="00404226" w:rsidRDefault="006D4E2B"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D4E2B" w:rsidRPr="00404226" w:rsidRDefault="006D4E2B"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D4E2B" w:rsidRPr="00404226" w:rsidRDefault="006D4E2B"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D4E2B" w:rsidRPr="00404226" w:rsidRDefault="006D4E2B" w:rsidP="00404226">
            <w:pPr>
              <w:spacing w:beforeLines="20" w:before="48" w:afterLines="20" w:after="48" w:line="240" w:lineRule="auto"/>
              <w:jc w:val="center"/>
              <w:rPr>
                <w:rFonts w:eastAsia="Times New Roman"/>
                <w:bCs/>
                <w:sz w:val="16"/>
                <w:szCs w:val="16"/>
                <w:lang w:val="en-GB" w:eastAsia="en-GB"/>
              </w:rPr>
            </w:pP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04226" w:rsidRPr="00404226" w:rsidRDefault="00404226"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04226" w:rsidRPr="00404226" w:rsidRDefault="00404226"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04226" w:rsidRPr="00404226" w:rsidRDefault="00404226" w:rsidP="00404226">
            <w:pPr>
              <w:spacing w:beforeLines="20" w:before="48" w:afterLines="20" w:after="48" w:line="240" w:lineRule="auto"/>
              <w:jc w:val="center"/>
              <w:rPr>
                <w:rFonts w:eastAsia="Times New Roman"/>
                <w:bCs/>
                <w:sz w:val="16"/>
                <w:szCs w:val="16"/>
                <w:lang w:val="en-GB" w:eastAsia="en-GB"/>
              </w:rPr>
            </w:pP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04226" w:rsidRPr="00404226" w:rsidRDefault="00404226"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04226" w:rsidRPr="00404226" w:rsidRDefault="00404226"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04226" w:rsidRPr="00404226" w:rsidRDefault="00404226" w:rsidP="00404226">
            <w:pPr>
              <w:spacing w:beforeLines="20" w:before="48" w:afterLines="20" w:after="48" w:line="240" w:lineRule="auto"/>
              <w:jc w:val="center"/>
              <w:rPr>
                <w:rFonts w:eastAsia="Times New Roman"/>
                <w:bCs/>
                <w:sz w:val="16"/>
                <w:szCs w:val="16"/>
                <w:lang w:val="en-GB" w:eastAsia="en-GB"/>
              </w:rPr>
            </w:pPr>
          </w:p>
        </w:tc>
      </w:tr>
      <w:tr w:rsidR="00404226" w:rsidRPr="00404226"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404226" w:rsidRDefault="00667D36" w:rsidP="00404226">
            <w:pPr>
              <w:spacing w:beforeLines="20" w:before="48" w:afterLines="20" w:after="48" w:line="240" w:lineRule="auto"/>
              <w:rPr>
                <w:rFonts w:eastAsia="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404226" w:rsidRDefault="00667D36" w:rsidP="00404226">
            <w:pPr>
              <w:spacing w:beforeLines="20" w:before="48" w:afterLines="20" w:after="48" w:line="240" w:lineRule="auto"/>
              <w:jc w:val="center"/>
              <w:rPr>
                <w:rFonts w:eastAsia="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404226" w:rsidRDefault="00667D36" w:rsidP="00404226">
            <w:pPr>
              <w:spacing w:beforeLines="20" w:before="48" w:afterLines="20" w:after="48" w:line="240" w:lineRule="auto"/>
              <w:jc w:val="center"/>
              <w:rPr>
                <w:rFonts w:eastAsia="Times New Roman"/>
                <w:bCs/>
                <w:sz w:val="16"/>
                <w:szCs w:val="16"/>
                <w:lang w:val="en-GB" w:eastAsia="en-GB"/>
              </w:rPr>
            </w:pPr>
          </w:p>
        </w:tc>
      </w:tr>
      <w:tr w:rsidR="00F47590" w:rsidRPr="00D872E5"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404226">
            <w:pPr>
              <w:spacing w:beforeLines="20" w:before="48" w:afterLines="20" w:after="48"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404226">
            <w:pPr>
              <w:spacing w:beforeLines="20" w:before="48" w:afterLines="20" w:after="48"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404226">
            <w:pPr>
              <w:spacing w:beforeLines="20" w:before="48" w:afterLines="20" w:after="48"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404226">
            <w:pPr>
              <w:spacing w:beforeLines="20" w:before="48" w:afterLines="20" w:after="48"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p>
        </w:tc>
      </w:tr>
      <w:tr w:rsidR="00B57D80" w:rsidRPr="00D872E5"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131A53" w:rsidTr="00E00BAF">
        <w:trPr>
          <w:trHeight w:val="75"/>
        </w:trPr>
        <w:tc>
          <w:tcPr>
            <w:tcW w:w="986" w:type="dxa"/>
            <w:tcBorders>
              <w:top w:val="nil"/>
              <w:left w:val="nil"/>
              <w:bottom w:val="nil"/>
              <w:right w:val="nil"/>
            </w:tcBorders>
            <w:shd w:val="clear" w:color="auto" w:fill="auto"/>
            <w:noWrap/>
            <w:vAlign w:val="bottom"/>
            <w:hideMark/>
          </w:tcPr>
          <w:p w:rsidR="002919FB" w:rsidRPr="00131A53" w:rsidRDefault="002919FB" w:rsidP="00B57D80">
            <w:pPr>
              <w:spacing w:after="0" w:line="240" w:lineRule="auto"/>
              <w:rPr>
                <w:rFonts w:eastAsia="Times New Roman"/>
                <w:color w:val="000000"/>
                <w:sz w:val="18"/>
                <w:szCs w:val="18"/>
                <w:lang w:val="en-GB" w:eastAsia="en-GB"/>
              </w:rPr>
            </w:pPr>
          </w:p>
        </w:tc>
        <w:tc>
          <w:tcPr>
            <w:tcW w:w="1133" w:type="dxa"/>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131A53" w:rsidRDefault="002919FB" w:rsidP="00B57D80">
            <w:pPr>
              <w:spacing w:after="0" w:line="240" w:lineRule="auto"/>
              <w:rPr>
                <w:rFonts w:eastAsia="Times New Roman"/>
                <w:color w:val="000000"/>
                <w:sz w:val="18"/>
                <w:szCs w:val="18"/>
                <w:lang w:val="en-GB" w:eastAsia="en-GB"/>
              </w:rPr>
            </w:pPr>
          </w:p>
        </w:tc>
        <w:tc>
          <w:tcPr>
            <w:tcW w:w="1141" w:type="dxa"/>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rsidR="0053276D" w:rsidRPr="00131A53" w:rsidRDefault="0053276D" w:rsidP="00B57D80">
            <w:pPr>
              <w:spacing w:after="0" w:line="240" w:lineRule="auto"/>
              <w:rPr>
                <w:rFonts w:eastAsia="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131A53" w:rsidRDefault="00B57D80" w:rsidP="00B57D80">
            <w:pPr>
              <w:spacing w:after="0" w:line="240" w:lineRule="auto"/>
              <w:rPr>
                <w:rFonts w:eastAsia="Times New Roman"/>
                <w:color w:val="000000"/>
                <w:sz w:val="18"/>
                <w:szCs w:val="18"/>
                <w:lang w:val="en-GB" w:eastAsia="en-GB"/>
              </w:rPr>
            </w:pPr>
          </w:p>
        </w:tc>
      </w:tr>
      <w:tr w:rsidR="00FB49EE" w:rsidRPr="00D872E5"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131A53">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D872E5">
              <w:rPr>
                <w:rStyle w:val="Endnotenzeichen"/>
                <w:rFonts w:ascii="Verdana" w:hAnsi="Verdana"/>
                <w:sz w:val="16"/>
                <w:szCs w:val="18"/>
                <w:lang w:val="en-GB"/>
              </w:rPr>
              <w:endnoteReference w:id="10"/>
            </w:r>
            <w:r w:rsidR="00B72EEF" w:rsidRPr="002A00C3">
              <w:rPr>
                <w:rFonts w:eastAsia="Times New Roman"/>
                <w:color w:val="000000"/>
                <w:sz w:val="16"/>
                <w:szCs w:val="16"/>
                <w:lang w:val="en-GB" w:eastAsia="en-GB"/>
              </w:rPr>
              <w:t xml:space="preserve">  in ________</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w:t>
            </w:r>
            <w:r w:rsidR="00131A53">
              <w:rPr>
                <w:rFonts w:eastAsia="Times New Roman"/>
                <w:color w:val="000000"/>
                <w:sz w:val="16"/>
                <w:szCs w:val="16"/>
                <w:lang w:val="en-GB" w:eastAsia="en-GB"/>
              </w:rPr>
              <w:br/>
            </w:r>
            <w:r w:rsidRPr="002A00C3">
              <w:rPr>
                <w:rFonts w:eastAsia="Times New Roman"/>
                <w:color w:val="000000"/>
                <w:sz w:val="16"/>
                <w:szCs w:val="16"/>
                <w:lang w:val="en-GB" w:eastAsia="en-GB"/>
              </w:rPr>
              <w:t xml:space="preserve">of the study period is: </w:t>
            </w:r>
            <w:r w:rsidR="00131A53">
              <w:rPr>
                <w:rFonts w:eastAsia="Times New Roman"/>
                <w:color w:val="000000"/>
                <w:sz w:val="16"/>
                <w:szCs w:val="16"/>
                <w:lang w:val="en-GB" w:eastAsia="en-GB"/>
              </w:rPr>
              <w:t xml:space="preserve">  </w:t>
            </w:r>
            <w:r w:rsidR="00840259" w:rsidRPr="002A00C3">
              <w:rPr>
                <w:rFonts w:eastAsia="Times New Roman"/>
                <w:i/>
                <w:iCs/>
                <w:color w:val="000000"/>
                <w:sz w:val="16"/>
                <w:szCs w:val="16"/>
                <w:lang w:val="en-GB" w:eastAsia="en-GB"/>
              </w:rPr>
              <w:t xml:space="preserve">A1 </w:t>
            </w:r>
            <w:r w:rsidR="0040531A">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131A5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131A5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00131A5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131A5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131A53" w:rsidRDefault="00FB49EE" w:rsidP="0040531A">
      <w:pPr>
        <w:spacing w:after="0" w:line="240" w:lineRule="auto"/>
        <w:rPr>
          <w:rFonts w:eastAsia="Times New Roman"/>
          <w:color w:val="000000"/>
          <w:sz w:val="20"/>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872E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D872E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0C7A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D872E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404226">
            <w:pPr>
              <w:spacing w:beforeLines="20" w:before="48" w:afterLines="20" w:after="48"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color w:val="244061" w:themeColor="accent1" w:themeShade="80"/>
                <w:sz w:val="16"/>
                <w:szCs w:val="16"/>
                <w:lang w:val="en-GB" w:eastAsia="en-GB"/>
              </w:rPr>
            </w:pPr>
            <w:r w:rsidRPr="00404226">
              <w:rPr>
                <w:rFonts w:eastAsia="Times New Roman"/>
                <w:color w:val="244061" w:themeColor="accent1" w:themeShade="80"/>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b/>
                <w:bCs/>
                <w:color w:val="000000"/>
                <w:sz w:val="16"/>
                <w:szCs w:val="16"/>
                <w:lang w:val="en-GB" w:eastAsia="en-GB"/>
              </w:rPr>
            </w:pPr>
            <w:r w:rsidRPr="00404226">
              <w:rPr>
                <w:rFonts w:eastAsia="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r>
      <w:tr w:rsidR="00F47590" w:rsidRPr="00D872E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404226">
            <w:pPr>
              <w:spacing w:beforeLines="20" w:before="48" w:afterLines="20" w:after="48"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color w:val="244061" w:themeColor="accent1" w:themeShade="80"/>
                <w:sz w:val="16"/>
                <w:szCs w:val="16"/>
                <w:lang w:val="en-GB" w:eastAsia="en-GB"/>
              </w:rPr>
            </w:pPr>
            <w:r w:rsidRPr="00404226">
              <w:rPr>
                <w:rFonts w:eastAsia="Times New Roman"/>
                <w:color w:val="244061" w:themeColor="accent1" w:themeShade="80"/>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b/>
                <w:bCs/>
                <w:color w:val="000000"/>
                <w:sz w:val="16"/>
                <w:szCs w:val="16"/>
                <w:lang w:val="en-GB" w:eastAsia="en-GB"/>
              </w:rPr>
            </w:pPr>
            <w:r w:rsidRPr="00404226">
              <w:rPr>
                <w:rFonts w:eastAsia="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r>
      <w:tr w:rsidR="00F47590" w:rsidRPr="00D872E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404226">
            <w:pPr>
              <w:spacing w:beforeLines="20" w:before="48" w:afterLines="20" w:after="48"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color w:val="000000"/>
                <w:sz w:val="16"/>
                <w:szCs w:val="16"/>
                <w:lang w:val="en-GB" w:eastAsia="en-GB"/>
              </w:rPr>
            </w:pPr>
            <w:r w:rsidRPr="00404226">
              <w:rPr>
                <w:rFonts w:eastAsia="Times New Roman"/>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color w:val="000000"/>
                <w:sz w:val="16"/>
                <w:szCs w:val="16"/>
                <w:lang w:val="en-GB" w:eastAsia="en-GB"/>
              </w:rPr>
            </w:pPr>
            <w:r w:rsidRPr="00404226">
              <w:rPr>
                <w:rFonts w:eastAsia="Times New Roman"/>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r>
      <w:tr w:rsidR="00820D60"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404226" w:rsidRDefault="00820D6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404226" w:rsidRDefault="00820D60" w:rsidP="00404226">
            <w:pPr>
              <w:spacing w:beforeLines="20" w:before="48" w:afterLines="20" w:after="48" w:line="240" w:lineRule="auto"/>
              <w:jc w:val="center"/>
              <w:rPr>
                <w:rFonts w:eastAsia="Times New Roman"/>
                <w:b/>
                <w:bCs/>
                <w:color w:val="000000"/>
                <w:sz w:val="16"/>
                <w:szCs w:val="16"/>
                <w:lang w:val="en-GB" w:eastAsia="en-GB"/>
              </w:rPr>
            </w:pPr>
          </w:p>
        </w:tc>
      </w:tr>
      <w:tr w:rsidR="00404226"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404226" w:rsidRPr="002A00C3" w:rsidRDefault="00404226"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404226" w:rsidRPr="00404226" w:rsidRDefault="00404226"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404226" w:rsidRPr="00404226" w:rsidRDefault="00404226" w:rsidP="00404226">
            <w:pPr>
              <w:spacing w:beforeLines="20" w:before="48" w:afterLines="20" w:after="48" w:line="240" w:lineRule="auto"/>
              <w:jc w:val="center"/>
              <w:rPr>
                <w:rFonts w:eastAsia="Times New Roman"/>
                <w:b/>
                <w:bCs/>
                <w:color w:val="000000"/>
                <w:sz w:val="16"/>
                <w:szCs w:val="16"/>
                <w:lang w:val="en-GB" w:eastAsia="en-GB"/>
              </w:rPr>
            </w:pPr>
          </w:p>
        </w:tc>
      </w:tr>
      <w:tr w:rsidR="00404226"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404226" w:rsidRPr="002A00C3" w:rsidRDefault="00404226"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404226" w:rsidRPr="00404226" w:rsidRDefault="00404226"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404226" w:rsidRPr="00404226" w:rsidRDefault="00404226"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404226" w:rsidRPr="00404226" w:rsidRDefault="00404226" w:rsidP="00404226">
            <w:pPr>
              <w:spacing w:beforeLines="20" w:before="48" w:afterLines="20" w:after="48" w:line="240" w:lineRule="auto"/>
              <w:jc w:val="center"/>
              <w:rPr>
                <w:rFonts w:eastAsia="Times New Roman"/>
                <w:b/>
                <w:bCs/>
                <w:color w:val="000000"/>
                <w:sz w:val="16"/>
                <w:szCs w:val="16"/>
                <w:lang w:val="en-GB" w:eastAsia="en-GB"/>
              </w:rPr>
            </w:pPr>
          </w:p>
        </w:tc>
      </w:tr>
      <w:tr w:rsidR="006D4E2B"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6D4E2B" w:rsidRPr="002A00C3" w:rsidRDefault="006D4E2B"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D4E2B" w:rsidRPr="00404226" w:rsidRDefault="006D4E2B"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D4E2B" w:rsidRPr="00404226" w:rsidRDefault="006D4E2B"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D4E2B" w:rsidRPr="00404226" w:rsidRDefault="006D4E2B"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D4E2B" w:rsidRPr="00404226" w:rsidRDefault="006D4E2B" w:rsidP="00404226">
            <w:pPr>
              <w:spacing w:beforeLines="20" w:before="48" w:afterLines="20" w:after="48" w:line="240" w:lineRule="auto"/>
              <w:jc w:val="center"/>
              <w:rPr>
                <w:rFonts w:eastAsia="Times New Roman"/>
                <w:b/>
                <w:bCs/>
                <w:color w:val="000000"/>
                <w:sz w:val="16"/>
                <w:szCs w:val="16"/>
                <w:lang w:val="en-GB" w:eastAsia="en-GB"/>
              </w:rPr>
            </w:pPr>
          </w:p>
        </w:tc>
      </w:tr>
      <w:tr w:rsidR="00820D60"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404226" w:rsidRDefault="00820D60"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404226" w:rsidRDefault="00820D6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404226" w:rsidRDefault="00820D60" w:rsidP="00404226">
            <w:pPr>
              <w:spacing w:beforeLines="20" w:before="48" w:afterLines="20" w:after="48" w:line="240" w:lineRule="auto"/>
              <w:jc w:val="center"/>
              <w:rPr>
                <w:rFonts w:eastAsia="Times New Roman"/>
                <w:b/>
                <w:bCs/>
                <w:color w:val="000000"/>
                <w:sz w:val="16"/>
                <w:szCs w:val="16"/>
                <w:lang w:val="en-GB" w:eastAsia="en-GB"/>
              </w:rPr>
            </w:pPr>
          </w:p>
        </w:tc>
      </w:tr>
      <w:tr w:rsidR="00667D36"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404226" w:rsidRDefault="00667D36"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404226" w:rsidRDefault="00667D36" w:rsidP="00404226">
            <w:pPr>
              <w:spacing w:beforeLines="20" w:before="48" w:afterLines="20" w:after="48" w:line="240" w:lineRule="auto"/>
              <w:jc w:val="center"/>
              <w:rPr>
                <w:rFonts w:eastAsia="Times New Roman"/>
                <w:b/>
                <w:bCs/>
                <w:color w:val="000000"/>
                <w:sz w:val="16"/>
                <w:szCs w:val="16"/>
                <w:lang w:val="en-GB" w:eastAsia="en-GB"/>
              </w:rPr>
            </w:pPr>
          </w:p>
        </w:tc>
      </w:tr>
      <w:tr w:rsidR="00667D36"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404226">
            <w:pPr>
              <w:spacing w:beforeLines="20" w:before="48" w:afterLines="20" w:after="48"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404226" w:rsidRDefault="00667D36" w:rsidP="00404226">
            <w:pPr>
              <w:spacing w:beforeLines="20" w:before="48" w:afterLines="20" w:after="48" w:line="240" w:lineRule="auto"/>
              <w:rPr>
                <w:rFonts w:eastAsia="Times New Roman"/>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404226" w:rsidRDefault="00667D36"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404226" w:rsidRDefault="00667D36" w:rsidP="00404226">
            <w:pPr>
              <w:spacing w:beforeLines="20" w:before="48" w:afterLines="20" w:after="48" w:line="240" w:lineRule="auto"/>
              <w:jc w:val="center"/>
              <w:rPr>
                <w:rFonts w:eastAsia="Times New Roman"/>
                <w:b/>
                <w:bCs/>
                <w:color w:val="000000"/>
                <w:sz w:val="16"/>
                <w:szCs w:val="16"/>
                <w:lang w:val="en-GB" w:eastAsia="en-GB"/>
              </w:rPr>
            </w:pPr>
          </w:p>
        </w:tc>
      </w:tr>
      <w:tr w:rsidR="00F47590" w:rsidRPr="00D872E5"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404226">
            <w:pPr>
              <w:spacing w:beforeLines="20" w:before="48" w:afterLines="20" w:after="48"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color w:val="000000"/>
                <w:sz w:val="16"/>
                <w:szCs w:val="16"/>
                <w:lang w:val="en-GB" w:eastAsia="en-GB"/>
              </w:rPr>
            </w:pPr>
            <w:r w:rsidRPr="00404226">
              <w:rPr>
                <w:rFonts w:eastAsia="Times New Roman"/>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404226" w:rsidRDefault="00B57D80" w:rsidP="00404226">
            <w:pPr>
              <w:spacing w:beforeLines="20" w:before="48" w:afterLines="20" w:after="48" w:line="240" w:lineRule="auto"/>
              <w:rPr>
                <w:rFonts w:eastAsia="Times New Roman"/>
                <w:iCs/>
                <w:color w:val="000000"/>
                <w:sz w:val="16"/>
                <w:szCs w:val="16"/>
                <w:lang w:val="en-GB" w:eastAsia="en-GB"/>
              </w:rPr>
            </w:pPr>
            <w:r w:rsidRPr="00404226">
              <w:rPr>
                <w:rFonts w:eastAsia="Times New Roman"/>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404226" w:rsidRDefault="00B57D80" w:rsidP="00404226">
            <w:pPr>
              <w:spacing w:beforeLines="20" w:before="48" w:afterLines="20" w:after="48" w:line="240" w:lineRule="auto"/>
              <w:jc w:val="center"/>
              <w:rPr>
                <w:rFonts w:eastAsia="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404226" w:rsidRDefault="00B57D80" w:rsidP="00404226">
            <w:pPr>
              <w:spacing w:beforeLines="20" w:before="48" w:afterLines="20" w:after="48" w:line="240" w:lineRule="auto"/>
              <w:rPr>
                <w:rFonts w:eastAsia="Times New Roman"/>
                <w:b/>
                <w:bCs/>
                <w:color w:val="000000"/>
                <w:sz w:val="16"/>
                <w:szCs w:val="16"/>
                <w:lang w:val="en-GB" w:eastAsia="en-GB"/>
              </w:rPr>
            </w:pPr>
            <w:r w:rsidRPr="00404226">
              <w:rPr>
                <w:rFonts w:eastAsia="Times New Roman"/>
                <w:b/>
                <w:bCs/>
                <w:color w:val="000000"/>
                <w:sz w:val="16"/>
                <w:szCs w:val="16"/>
                <w:lang w:val="en-GB" w:eastAsia="en-GB"/>
              </w:rPr>
              <w:t xml:space="preserve">Total: </w:t>
            </w:r>
          </w:p>
        </w:tc>
      </w:tr>
      <w:tr w:rsidR="0040686A" w:rsidRPr="00D872E5"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bl>
    <w:p w:rsidR="00404226" w:rsidRDefault="00404226">
      <w:r>
        <w:br w:type="page"/>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D872E5"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740FA3">
              <w:rPr>
                <w:rFonts w:eastAsia="Times New Roman"/>
                <w:color w:val="000000"/>
                <w:sz w:val="14"/>
                <w:szCs w:val="16"/>
                <w:lang w:val="en-GB" w:eastAsia="en-GB"/>
              </w:rPr>
              <w:t xml:space="preserve">Beneficiary </w:t>
            </w:r>
            <w:r w:rsidR="009F0C47" w:rsidRPr="002A00C3">
              <w:rPr>
                <w:rFonts w:eastAsia="Times New Roman"/>
                <w:color w:val="000000"/>
                <w:sz w:val="14"/>
                <w:szCs w:val="16"/>
                <w:lang w:val="en-GB" w:eastAsia="en-GB"/>
              </w:rPr>
              <w:t>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w:t>
            </w:r>
            <w:proofErr w:type="gramStart"/>
            <w:r w:rsidRPr="002A00C3">
              <w:rPr>
                <w:rFonts w:eastAsia="Times New Roman"/>
                <w:color w:val="000000"/>
                <w:sz w:val="14"/>
                <w:szCs w:val="16"/>
                <w:lang w:val="en-GB" w:eastAsia="en-GB"/>
              </w:rPr>
              <w:t>A</w:t>
            </w:r>
            <w:proofErr w:type="gramEnd"/>
            <w:r w:rsidRPr="002A00C3">
              <w:rPr>
                <w:rFonts w:eastAsia="Times New Roman"/>
                <w:color w:val="000000"/>
                <w:sz w:val="14"/>
                <w:szCs w:val="16"/>
                <w:lang w:val="en-GB" w:eastAsia="en-GB"/>
              </w:rPr>
              <w:t xml:space="preserve">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w:t>
            </w:r>
            <w:r w:rsidR="00567EA5">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D872E5"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D872E5"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2E3D29" w:rsidRPr="00D872E5"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D872E5"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1"/>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D872E5" w:rsidTr="002E3D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8A1D43" w:rsidRPr="002A00C3" w:rsidRDefault="00EC7C21" w:rsidP="00404226">
      <w:pPr>
        <w:spacing w:before="240" w:after="24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D872E5" w:rsidTr="00B658D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D872E5" w:rsidTr="00B658D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D872E5">
              <w:rPr>
                <w:rStyle w:val="Endnotenzeichen"/>
                <w:rFonts w:ascii="Verdana" w:hAnsi="Verdana" w:cs="Calibri"/>
                <w:b/>
                <w:sz w:val="16"/>
                <w:szCs w:val="16"/>
                <w:lang w:val="en-GB"/>
              </w:rPr>
              <w:endnoteReference w:id="13"/>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B658DC">
            <w:pPr>
              <w:spacing w:after="0" w:line="240" w:lineRule="auto"/>
              <w:ind w:right="-108"/>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Pr="00B658DC">
              <w:rPr>
                <w:rFonts w:eastAsia="Times New Roman"/>
                <w:bCs/>
                <w:color w:val="000000"/>
                <w:sz w:val="16"/>
                <w:szCs w:val="16"/>
                <w:lang w:val="en-GB" w:eastAsia="en-GB"/>
              </w:rPr>
              <w:t>(or equivalent)</w:t>
            </w:r>
          </w:p>
        </w:tc>
      </w:tr>
      <w:tr w:rsidR="00EC7C21" w:rsidRPr="00D872E5" w:rsidTr="00B658D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131A53" w:rsidRDefault="00EC7C21" w:rsidP="00EC7C21">
            <w:pPr>
              <w:spacing w:after="0" w:line="240" w:lineRule="auto"/>
              <w:rPr>
                <w:rFonts w:eastAsia="Times New Roman"/>
                <w:color w:val="244061" w:themeColor="accent1" w:themeShade="80"/>
                <w:sz w:val="16"/>
                <w:szCs w:val="16"/>
                <w:lang w:val="en-GB" w:eastAsia="en-GB"/>
              </w:rPr>
            </w:pPr>
            <w:r w:rsidRPr="00131A53">
              <w:rPr>
                <w:rFonts w:eastAsia="Times New Roman"/>
                <w:color w:val="244061" w:themeColor="accent1" w:themeShade="80"/>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0531A" w:rsidP="0040531A">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40531A">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rsidR="00EC7C21" w:rsidRPr="002A00C3" w:rsidRDefault="00EC7C21" w:rsidP="006524BD">
            <w:pPr>
              <w:spacing w:after="0" w:line="240" w:lineRule="auto"/>
              <w:jc w:val="center"/>
              <w:rPr>
                <w:rFonts w:eastAsia="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D872E5" w:rsidTr="00B658D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131A53" w:rsidRDefault="00EC7C21" w:rsidP="00EC7C21">
            <w:pPr>
              <w:spacing w:after="0" w:line="240" w:lineRule="auto"/>
              <w:rPr>
                <w:rFonts w:eastAsia="Times New Roman"/>
                <w:color w:val="244061" w:themeColor="accent1" w:themeShade="80"/>
                <w:sz w:val="16"/>
                <w:szCs w:val="16"/>
                <w:lang w:val="en-GB" w:eastAsia="en-GB"/>
              </w:rPr>
            </w:pPr>
            <w:r w:rsidRPr="00131A53">
              <w:rPr>
                <w:rFonts w:eastAsia="Times New Roman"/>
                <w:color w:val="244061" w:themeColor="accent1" w:themeShade="80"/>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40531A">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0531A" w:rsidP="0040531A">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tcPr>
          <w:p w:rsidR="00EC7C21" w:rsidRPr="002A00C3" w:rsidRDefault="00EC7C21" w:rsidP="00474762">
            <w:pPr>
              <w:spacing w:after="0" w:line="240" w:lineRule="auto"/>
              <w:jc w:val="center"/>
              <w:rPr>
                <w:rFonts w:eastAsia="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872E5" w:rsidTr="00B658D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D872E5" w:rsidTr="00B658D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B658DC">
              <w:rPr>
                <w:rFonts w:eastAsia="Times New Roman"/>
                <w:b/>
                <w:bCs/>
                <w:color w:val="000000"/>
                <w:sz w:val="16"/>
                <w:szCs w:val="16"/>
                <w:lang w:val="en-GB" w:eastAsia="en-GB"/>
              </w:rPr>
              <w:br/>
            </w:r>
            <w:r w:rsidRPr="00B658DC">
              <w:rPr>
                <w:rFonts w:eastAsia="Times New Roman"/>
                <w:bCs/>
                <w:color w:val="000000"/>
                <w:sz w:val="16"/>
                <w:szCs w:val="16"/>
                <w:lang w:val="en-GB" w:eastAsia="en-GB"/>
              </w:rPr>
              <w:t>(or equivalent)</w:t>
            </w:r>
          </w:p>
        </w:tc>
      </w:tr>
      <w:tr w:rsidR="00E140F4" w:rsidRPr="00D872E5" w:rsidTr="00B658D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131A53" w:rsidRDefault="00E140F4" w:rsidP="001A1C71">
            <w:pPr>
              <w:spacing w:after="0" w:line="240" w:lineRule="auto"/>
              <w:rPr>
                <w:rFonts w:eastAsia="Times New Roman"/>
                <w:color w:val="244061" w:themeColor="accent1" w:themeShade="80"/>
                <w:sz w:val="16"/>
                <w:szCs w:val="16"/>
                <w:lang w:val="en-GB" w:eastAsia="en-GB"/>
              </w:rPr>
            </w:pPr>
            <w:r w:rsidRPr="00131A53">
              <w:rPr>
                <w:rFonts w:eastAsia="Times New Roman"/>
                <w:color w:val="244061" w:themeColor="accent1" w:themeShade="80"/>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40531A">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40531A">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D872E5" w:rsidTr="00B658D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131A53" w:rsidRDefault="00E140F4" w:rsidP="001A1C71">
            <w:pPr>
              <w:spacing w:after="0" w:line="240" w:lineRule="auto"/>
              <w:rPr>
                <w:rFonts w:eastAsia="Times New Roman"/>
                <w:color w:val="244061" w:themeColor="accent1" w:themeShade="80"/>
                <w:sz w:val="16"/>
                <w:szCs w:val="16"/>
                <w:lang w:val="en-GB" w:eastAsia="en-GB"/>
              </w:rPr>
            </w:pPr>
            <w:r w:rsidRPr="00131A53">
              <w:rPr>
                <w:rFonts w:eastAsia="Times New Roman"/>
                <w:color w:val="244061" w:themeColor="accent1" w:themeShade="80"/>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40531A">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40531A">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404226">
      <w:pPr>
        <w:spacing w:before="240" w:after="24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91"/>
        <w:gridCol w:w="1134"/>
        <w:gridCol w:w="1844"/>
        <w:gridCol w:w="1026"/>
        <w:gridCol w:w="1026"/>
        <w:gridCol w:w="216"/>
        <w:gridCol w:w="634"/>
        <w:gridCol w:w="405"/>
        <w:gridCol w:w="945"/>
        <w:gridCol w:w="67"/>
        <w:gridCol w:w="908"/>
        <w:gridCol w:w="443"/>
        <w:gridCol w:w="209"/>
        <w:gridCol w:w="236"/>
        <w:gridCol w:w="972"/>
      </w:tblGrid>
      <w:tr w:rsidR="00433B68" w:rsidRPr="00D872E5" w:rsidTr="001D2584">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D872E5">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D872E5" w:rsidTr="001D2584">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112"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D872E5" w:rsidTr="001D2584">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color w:val="244061" w:themeColor="accent1" w:themeShade="80"/>
                <w:sz w:val="16"/>
                <w:szCs w:val="16"/>
                <w:lang w:val="en-GB" w:eastAsia="en-GB"/>
              </w:rPr>
            </w:pPr>
            <w:r w:rsidRPr="00F22E38">
              <w:rPr>
                <w:rFonts w:eastAsia="Times New Roman"/>
                <w:color w:val="244061" w:themeColor="accent1" w:themeShade="80"/>
                <w:sz w:val="16"/>
                <w:szCs w:val="16"/>
                <w:lang w:val="en-GB" w:eastAsia="en-GB"/>
              </w:rPr>
              <w:t> </w:t>
            </w:r>
          </w:p>
        </w:tc>
        <w:tc>
          <w:tcPr>
            <w:tcW w:w="4112"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color w:val="244061" w:themeColor="accent1" w:themeShade="80"/>
                <w:sz w:val="16"/>
                <w:szCs w:val="16"/>
                <w:lang w:val="en-GB" w:eastAsia="en-GB"/>
              </w:rPr>
            </w:pPr>
            <w:r w:rsidRPr="00F22E38">
              <w:rPr>
                <w:rFonts w:eastAsia="Times New Roman"/>
                <w:color w:val="244061" w:themeColor="accent1" w:themeShade="80"/>
                <w:sz w:val="16"/>
                <w:szCs w:val="16"/>
                <w:lang w:val="en-GB" w:eastAsia="en-GB"/>
              </w:rPr>
              <w:t> </w:t>
            </w:r>
          </w:p>
        </w:tc>
        <w:tc>
          <w:tcPr>
            <w:tcW w:w="4112"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i/>
                <w:iCs/>
                <w:color w:val="244061" w:themeColor="accent1" w:themeShade="80"/>
                <w:sz w:val="16"/>
                <w:szCs w:val="16"/>
                <w:lang w:val="en-GB" w:eastAsia="en-GB"/>
              </w:rPr>
            </w:pPr>
            <w:r w:rsidRPr="00F22E38">
              <w:rPr>
                <w:rFonts w:eastAsia="Times New Roman"/>
                <w:i/>
                <w:iCs/>
                <w:color w:val="244061" w:themeColor="accent1" w:themeShade="80"/>
                <w:sz w:val="16"/>
                <w:szCs w:val="16"/>
                <w:lang w:val="en-GB" w:eastAsia="en-GB"/>
              </w:rPr>
              <w:t> </w:t>
            </w:r>
          </w:p>
        </w:tc>
        <w:tc>
          <w:tcPr>
            <w:tcW w:w="4112"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D872E5" w:rsidTr="001D2584">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22E38" w:rsidRDefault="00B10A5D" w:rsidP="003F2100">
            <w:pPr>
              <w:spacing w:after="0" w:line="240" w:lineRule="auto"/>
              <w:rPr>
                <w:rFonts w:eastAsia="Times New Roman"/>
                <w:i/>
                <w:iCs/>
                <w:color w:val="244061" w:themeColor="accent1" w:themeShade="80"/>
                <w:sz w:val="16"/>
                <w:szCs w:val="16"/>
                <w:lang w:val="en-GB" w:eastAsia="en-GB"/>
              </w:rPr>
            </w:pPr>
          </w:p>
        </w:tc>
        <w:tc>
          <w:tcPr>
            <w:tcW w:w="4112"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D872E5" w:rsidTr="001D2584">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22E38" w:rsidRDefault="00B10A5D" w:rsidP="003F2100">
            <w:pPr>
              <w:spacing w:after="0" w:line="240" w:lineRule="auto"/>
              <w:rPr>
                <w:rFonts w:eastAsia="Times New Roman"/>
                <w:i/>
                <w:iCs/>
                <w:color w:val="244061" w:themeColor="accent1" w:themeShade="80"/>
                <w:sz w:val="16"/>
                <w:szCs w:val="16"/>
                <w:lang w:val="en-GB" w:eastAsia="en-GB"/>
              </w:rPr>
            </w:pPr>
          </w:p>
        </w:tc>
        <w:tc>
          <w:tcPr>
            <w:tcW w:w="4112"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i/>
                <w:iCs/>
                <w:color w:val="244061" w:themeColor="accent1" w:themeShade="80"/>
                <w:sz w:val="16"/>
                <w:szCs w:val="16"/>
                <w:lang w:val="en-GB" w:eastAsia="en-GB"/>
              </w:rPr>
            </w:pPr>
            <w:r w:rsidRPr="00F22E38">
              <w:rPr>
                <w:rFonts w:eastAsia="Times New Roman"/>
                <w:i/>
                <w:iCs/>
                <w:color w:val="244061" w:themeColor="accent1" w:themeShade="80"/>
                <w:sz w:val="16"/>
                <w:szCs w:val="16"/>
                <w:lang w:val="en-GB" w:eastAsia="en-GB"/>
              </w:rPr>
              <w:t> </w:t>
            </w:r>
          </w:p>
        </w:tc>
        <w:tc>
          <w:tcPr>
            <w:tcW w:w="4112"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84" w:type="dxa"/>
            <w:gridSpan w:val="3"/>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16232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p>
        </w:tc>
        <w:tc>
          <w:tcPr>
            <w:tcW w:w="141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D872E5" w:rsidTr="001D258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972"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D872E5" w:rsidTr="001D2584">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D872E5" w:rsidTr="001D2584">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w:t>
            </w:r>
            <w:r w:rsidR="00632257" w:rsidRPr="00637D8C">
              <w:rPr>
                <w:rFonts w:eastAsia="Times New Roman"/>
                <w:bCs/>
                <w:color w:val="000000"/>
                <w:sz w:val="16"/>
                <w:szCs w:val="16"/>
                <w:lang w:val="en-GB" w:eastAsia="en-GB"/>
              </w:rPr>
              <w:t>(or equivalent)</w:t>
            </w:r>
            <w:r w:rsidR="00632257" w:rsidRPr="002A00C3">
              <w:rPr>
                <w:rFonts w:eastAsia="Times New Roman"/>
                <w:b/>
                <w:bCs/>
                <w:color w:val="000000"/>
                <w:sz w:val="16"/>
                <w:szCs w:val="16"/>
                <w:lang w:val="en-GB" w:eastAsia="en-GB"/>
              </w:rPr>
              <w:t xml:space="preserve">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D872E5" w:rsidTr="001D2584">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color w:val="244061" w:themeColor="accent1" w:themeShade="80"/>
                <w:sz w:val="16"/>
                <w:szCs w:val="16"/>
                <w:lang w:val="en-GB" w:eastAsia="en-GB"/>
              </w:rPr>
            </w:pPr>
            <w:r w:rsidRPr="00F22E38">
              <w:rPr>
                <w:rFonts w:eastAsia="Times New Roman"/>
                <w:color w:val="244061" w:themeColor="accent1" w:themeShade="80"/>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color w:val="244061" w:themeColor="accent1" w:themeShade="80"/>
                <w:sz w:val="16"/>
                <w:szCs w:val="16"/>
                <w:lang w:val="en-GB" w:eastAsia="en-GB"/>
              </w:rPr>
            </w:pPr>
            <w:r w:rsidRPr="00F22E38">
              <w:rPr>
                <w:rFonts w:eastAsia="Times New Roman"/>
                <w:color w:val="244061" w:themeColor="accent1" w:themeShade="80"/>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F22E38" w:rsidRDefault="009E7AA5" w:rsidP="003F2100">
            <w:pPr>
              <w:spacing w:after="0" w:line="240" w:lineRule="auto"/>
              <w:rPr>
                <w:rFonts w:eastAsia="Times New Roman"/>
                <w:i/>
                <w:iCs/>
                <w:color w:val="244061" w:themeColor="accent1" w:themeShade="80"/>
                <w:sz w:val="16"/>
                <w:szCs w:val="16"/>
                <w:lang w:val="en-GB" w:eastAsia="en-GB"/>
              </w:rPr>
            </w:pPr>
            <w:r w:rsidRPr="00F22E38">
              <w:rPr>
                <w:rFonts w:eastAsia="Times New Roman"/>
                <w:i/>
                <w:iCs/>
                <w:color w:val="244061" w:themeColor="accent1" w:themeShade="8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D872E5" w:rsidTr="001D2584">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22E38" w:rsidRDefault="00B10A5D" w:rsidP="003F2100">
            <w:pPr>
              <w:spacing w:after="0" w:line="240" w:lineRule="auto"/>
              <w:rPr>
                <w:rFonts w:eastAsia="Times New Roman"/>
                <w:i/>
                <w:iCs/>
                <w:color w:val="244061" w:themeColor="accent1" w:themeShade="8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D872E5" w:rsidTr="001D2584">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F22E38" w:rsidRDefault="00B10A5D" w:rsidP="003F2100">
            <w:pPr>
              <w:spacing w:after="0" w:line="240" w:lineRule="auto"/>
              <w:rPr>
                <w:rFonts w:eastAsia="Times New Roman"/>
                <w:i/>
                <w:iCs/>
                <w:color w:val="244061" w:themeColor="accent1" w:themeShade="8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D872E5" w:rsidTr="001D2584">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16232F">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Total: </w:t>
            </w:r>
          </w:p>
        </w:tc>
        <w:tc>
          <w:tcPr>
            <w:tcW w:w="1860"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D363A9" w:rsidRPr="009A1036" w:rsidRDefault="00D363A9">
      <w:pPr>
        <w:spacing w:after="0"/>
        <w:rPr>
          <w:lang w:val="en-GB"/>
        </w:rPr>
      </w:pPr>
    </w:p>
    <w:sectPr w:rsidR="00D363A9" w:rsidRPr="009A1036" w:rsidSect="006D4E2B">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28" w:rsidRDefault="000E1328" w:rsidP="00261299">
      <w:pPr>
        <w:spacing w:after="0" w:line="240" w:lineRule="auto"/>
      </w:pPr>
      <w:r>
        <w:separator/>
      </w:r>
    </w:p>
  </w:endnote>
  <w:endnote w:type="continuationSeparator" w:id="0">
    <w:p w:rsidR="000E1328" w:rsidRDefault="000E1328" w:rsidP="00261299">
      <w:pPr>
        <w:spacing w:after="0" w:line="240" w:lineRule="auto"/>
      </w:pPr>
      <w:r>
        <w:continuationSeparator/>
      </w:r>
    </w:p>
  </w:endnote>
  <w:endnote w:type="continuationNotice" w:id="1">
    <w:p w:rsidR="000E1328" w:rsidRDefault="000E1328">
      <w:pPr>
        <w:spacing w:after="0" w:line="240" w:lineRule="auto"/>
      </w:pPr>
    </w:p>
  </w:endnote>
  <w:endnote w:id="2">
    <w:p w:rsidR="00774BD5" w:rsidRPr="00D872E5" w:rsidRDefault="00774BD5" w:rsidP="00F22E38">
      <w:pPr>
        <w:pStyle w:val="Funotentext"/>
        <w:spacing w:before="120" w:after="120"/>
        <w:ind w:left="567" w:right="567" w:firstLine="0"/>
        <w:rPr>
          <w:rFonts w:ascii="Calibri" w:hAnsi="Calibri" w:cs="Calibr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D872E5">
        <w:rPr>
          <w:rFonts w:ascii="Calibri" w:hAnsi="Calibri" w:cs="Calibri"/>
          <w:b/>
          <w:lang w:val="en-GB"/>
        </w:rPr>
        <w:t xml:space="preserve">Nationality: </w:t>
      </w:r>
      <w:r w:rsidRPr="00D872E5">
        <w:rPr>
          <w:rFonts w:ascii="Calibri" w:hAnsi="Calibri" w:cs="Calibri"/>
          <w:lang w:val="en-GB"/>
        </w:rPr>
        <w:t>country to which the person belongs administratively and that issues the ID card and/or passport.</w:t>
      </w:r>
    </w:p>
  </w:endnote>
  <w:endnote w:id="3">
    <w:p w:rsidR="00774BD5" w:rsidRPr="00D872E5" w:rsidRDefault="00774BD5" w:rsidP="00F22E38">
      <w:pPr>
        <w:pStyle w:val="Funotentext"/>
        <w:spacing w:before="120" w:after="120"/>
        <w:ind w:left="567" w:right="567" w:firstLine="0"/>
        <w:rPr>
          <w:rFonts w:ascii="Calibri" w:hAnsi="Calibri" w:cs="Calibri"/>
          <w:lang w:val="en-GB"/>
        </w:rPr>
      </w:pPr>
      <w:r w:rsidRPr="00D872E5">
        <w:rPr>
          <w:rStyle w:val="Endnotenzeichen"/>
          <w:rFonts w:ascii="Calibri" w:hAnsi="Calibri" w:cs="Calibri"/>
        </w:rPr>
        <w:endnoteRef/>
      </w:r>
      <w:r w:rsidRPr="00D872E5">
        <w:rPr>
          <w:rFonts w:ascii="Calibri" w:hAnsi="Calibri" w:cs="Calibri"/>
          <w:lang w:val="en-GB"/>
        </w:rPr>
        <w:t xml:space="preserve"> </w:t>
      </w:r>
      <w:r w:rsidRPr="00D872E5">
        <w:rPr>
          <w:rFonts w:ascii="Calibri" w:hAnsi="Calibri" w:cs="Calibri"/>
          <w:b/>
          <w:lang w:val="en-GB"/>
        </w:rPr>
        <w:t>Study cycle:</w:t>
      </w:r>
      <w:r w:rsidRPr="00D872E5">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4">
    <w:p w:rsidR="00774BD5" w:rsidRPr="00D872E5" w:rsidRDefault="00774BD5" w:rsidP="00F22E38">
      <w:pPr>
        <w:spacing w:before="120" w:after="120"/>
        <w:ind w:left="567" w:right="567"/>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Field of education:</w:t>
      </w:r>
      <w:r w:rsidRPr="00D872E5">
        <w:rPr>
          <w:rFonts w:cs="Calibri"/>
          <w:sz w:val="20"/>
          <w:szCs w:val="20"/>
          <w:lang w:val="en-GB"/>
        </w:rPr>
        <w:t xml:space="preserve"> T</w:t>
      </w:r>
      <w:r w:rsidRPr="00D872E5">
        <w:rPr>
          <w:rFonts w:cs="Calibri"/>
          <w:color w:val="000080"/>
          <w:sz w:val="20"/>
          <w:szCs w:val="20"/>
          <w:lang w:val="en-GB" w:eastAsia="en-GB"/>
        </w:rPr>
        <w:t>he</w:t>
      </w:r>
      <w:r w:rsidRPr="00D872E5">
        <w:rPr>
          <w:rFonts w:cs="Calibri"/>
          <w:sz w:val="20"/>
          <w:szCs w:val="20"/>
          <w:lang w:val="en-GB"/>
        </w:rPr>
        <w:t xml:space="preserve"> </w:t>
      </w:r>
      <w:hyperlink r:id="rId1" w:history="1">
        <w:r w:rsidRPr="00D872E5">
          <w:rPr>
            <w:rStyle w:val="Hyperlink"/>
            <w:rFonts w:cs="Calibri"/>
            <w:sz w:val="20"/>
            <w:szCs w:val="20"/>
            <w:lang w:val="en-GB"/>
          </w:rPr>
          <w:t>ISCED-F 2013 search tool</w:t>
        </w:r>
      </w:hyperlink>
      <w:r w:rsidRPr="00D872E5">
        <w:rPr>
          <w:rFonts w:cs="Calibri"/>
          <w:sz w:val="20"/>
          <w:szCs w:val="20"/>
          <w:lang w:val="en-GB"/>
        </w:rPr>
        <w:t xml:space="preserve"> available at </w:t>
      </w:r>
      <w:hyperlink r:id="rId2" w:history="1">
        <w:r w:rsidRPr="00D872E5">
          <w:rPr>
            <w:rStyle w:val="Hyperlink"/>
            <w:rFonts w:cs="Calibri"/>
            <w:sz w:val="20"/>
            <w:szCs w:val="20"/>
            <w:lang w:val="en-GB"/>
          </w:rPr>
          <w:t>http://ec.europa.eu/education/tools/isced-f_en.htm</w:t>
        </w:r>
      </w:hyperlink>
      <w:r w:rsidRPr="00D872E5">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D872E5" w:rsidRDefault="00774BD5" w:rsidP="00F22E38">
      <w:pPr>
        <w:pStyle w:val="Endnotentext"/>
        <w:spacing w:before="120" w:after="120"/>
        <w:ind w:left="567" w:right="567"/>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Erasmus code</w:t>
      </w:r>
      <w:r w:rsidRPr="00D872E5">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D872E5" w:rsidRDefault="00774BD5" w:rsidP="00F22E38">
      <w:pPr>
        <w:pStyle w:val="Endnotentext"/>
        <w:spacing w:before="120" w:after="120"/>
        <w:ind w:left="567" w:right="567"/>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Contact person</w:t>
      </w:r>
      <w:r w:rsidRPr="00D872E5">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D872E5" w:rsidRDefault="00774BD5" w:rsidP="00F22E38">
      <w:pPr>
        <w:keepNext/>
        <w:keepLines/>
        <w:tabs>
          <w:tab w:val="left" w:pos="426"/>
        </w:tabs>
        <w:spacing w:before="120" w:after="120"/>
        <w:ind w:left="567" w:right="567"/>
        <w:jc w:val="both"/>
        <w:rPr>
          <w:rFonts w:cs="Calibri"/>
          <w:sz w:val="20"/>
          <w:szCs w:val="20"/>
          <w:highlight w:val="lightGray"/>
          <w:lang w:val="en-GB"/>
        </w:rPr>
      </w:pPr>
      <w:r w:rsidRPr="00D872E5">
        <w:rPr>
          <w:rStyle w:val="Endnotenzeichen"/>
          <w:rFonts w:cs="Calibri"/>
          <w:sz w:val="20"/>
          <w:szCs w:val="20"/>
        </w:rPr>
        <w:endnoteRef/>
      </w:r>
      <w:r w:rsidRPr="00D872E5">
        <w:rPr>
          <w:rFonts w:cs="Calibri"/>
          <w:sz w:val="20"/>
          <w:szCs w:val="20"/>
          <w:lang w:val="en-GB"/>
        </w:rPr>
        <w:t xml:space="preserve"> An "</w:t>
      </w:r>
      <w:r w:rsidRPr="00D872E5">
        <w:rPr>
          <w:rFonts w:cs="Calibri"/>
          <w:b/>
          <w:sz w:val="20"/>
          <w:szCs w:val="20"/>
          <w:lang w:val="en-GB"/>
        </w:rPr>
        <w:t>educational component</w:t>
      </w:r>
      <w:r w:rsidRPr="00D872E5">
        <w:rPr>
          <w:rFonts w:cs="Calibri"/>
          <w:sz w:val="20"/>
          <w:szCs w:val="20"/>
          <w:lang w:val="en-GB"/>
        </w:rPr>
        <w:t>" is a self-contained and formal structured learning experience that features learning outcomes, credits and forms of assessment. Examples of</w:t>
      </w:r>
      <w:r w:rsidRPr="00D872E5">
        <w:rPr>
          <w:rFonts w:cs="Calibri"/>
          <w:color w:val="FF0000"/>
          <w:sz w:val="20"/>
          <w:szCs w:val="20"/>
          <w:lang w:val="en-GB"/>
        </w:rPr>
        <w:t xml:space="preserve"> </w:t>
      </w:r>
      <w:r w:rsidRPr="00D872E5">
        <w:rPr>
          <w:rFonts w:cs="Calibri"/>
          <w:sz w:val="20"/>
          <w:szCs w:val="20"/>
          <w:lang w:val="en-GB"/>
        </w:rPr>
        <w:t xml:space="preserve">educational components are: a course, module, seminar, laboratory work, </w:t>
      </w:r>
      <w:proofErr w:type="gramStart"/>
      <w:r w:rsidRPr="00D872E5">
        <w:rPr>
          <w:rFonts w:cs="Calibri"/>
          <w:sz w:val="20"/>
          <w:szCs w:val="20"/>
          <w:lang w:val="en-GB"/>
        </w:rPr>
        <w:t>practical</w:t>
      </w:r>
      <w:proofErr w:type="gramEnd"/>
      <w:r w:rsidRPr="00D872E5">
        <w:rPr>
          <w:rFonts w:cs="Calibri"/>
          <w:sz w:val="20"/>
          <w:szCs w:val="20"/>
          <w:lang w:val="en-GB"/>
        </w:rPr>
        <w:t xml:space="preserve"> work, preparation/research for a thesis, mobility window or free electives.</w:t>
      </w:r>
    </w:p>
  </w:endnote>
  <w:endnote w:id="8">
    <w:p w:rsidR="00774BD5" w:rsidRPr="00D872E5" w:rsidRDefault="00774BD5" w:rsidP="00F22E38">
      <w:pPr>
        <w:pStyle w:val="Endnotentext"/>
        <w:spacing w:before="120" w:after="120"/>
        <w:ind w:left="567" w:right="567"/>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Course catalogue</w:t>
      </w:r>
      <w:r w:rsidRPr="00D872E5">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D872E5" w:rsidRDefault="00774BD5" w:rsidP="00F22E38">
      <w:pPr>
        <w:pStyle w:val="Endnotentext"/>
        <w:spacing w:before="120" w:after="120"/>
        <w:ind w:left="567" w:right="567"/>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ECTS credits (or equivalent)</w:t>
      </w:r>
      <w:r w:rsidRPr="00D872E5">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D872E5" w:rsidRDefault="009A46D5" w:rsidP="00F22E38">
      <w:pPr>
        <w:pStyle w:val="Endnotentext"/>
        <w:spacing w:before="120" w:after="120"/>
        <w:ind w:left="567" w:right="567"/>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Level of language competence</w:t>
      </w:r>
      <w:r w:rsidRPr="00D872E5">
        <w:rPr>
          <w:rFonts w:cs="Calibri"/>
          <w:lang w:val="en-GB"/>
        </w:rPr>
        <w:t>: a description of the European Language Levels (CEFR) is available at: https://europass.cedefop.europa.eu/en/resources/european-language-levels-cefr</w:t>
      </w:r>
    </w:p>
  </w:endnote>
  <w:endnote w:id="11">
    <w:p w:rsidR="002E3D29" w:rsidRPr="00D872E5" w:rsidRDefault="002E3D29" w:rsidP="00F22E38">
      <w:pPr>
        <w:spacing w:before="120" w:after="120"/>
        <w:ind w:left="567" w:right="567"/>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Sending Institution</w:t>
      </w:r>
      <w:r w:rsidRPr="00D872E5">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D872E5">
        <w:rPr>
          <w:rFonts w:cs="Calibri"/>
          <w:sz w:val="20"/>
          <w:szCs w:val="20"/>
          <w:lang w:val="en-GB"/>
        </w:rPr>
        <w:t xml:space="preserve">nsible academic body. The name and </w:t>
      </w:r>
      <w:r w:rsidRPr="00D872E5">
        <w:rPr>
          <w:rFonts w:cs="Calibri"/>
          <w:sz w:val="20"/>
          <w:szCs w:val="20"/>
          <w:lang w:val="en-GB"/>
        </w:rPr>
        <w:t>email of the Responsible person must be filled in only in case it differs from that of the Contact person mentioned at the top of the document.</w:t>
      </w:r>
    </w:p>
  </w:endnote>
  <w:endnote w:id="12">
    <w:p w:rsidR="002E3D29" w:rsidRPr="00D872E5" w:rsidRDefault="002E3D29" w:rsidP="00F22E38">
      <w:pPr>
        <w:spacing w:before="120" w:after="120"/>
        <w:ind w:left="567" w:right="567"/>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Receiving Institution</w:t>
      </w:r>
      <w:r w:rsidR="007C1289" w:rsidRPr="00D872E5">
        <w:rPr>
          <w:rFonts w:cs="Calibri"/>
          <w:sz w:val="20"/>
          <w:szCs w:val="20"/>
          <w:lang w:val="en-GB"/>
        </w:rPr>
        <w:t xml:space="preserve">: the name and </w:t>
      </w:r>
      <w:r w:rsidRPr="00D872E5">
        <w:rPr>
          <w:rFonts w:cs="Calibri"/>
          <w:sz w:val="20"/>
          <w:szCs w:val="20"/>
          <w:lang w:val="en-GB"/>
        </w:rPr>
        <w:t>email of the Responsible person must be filled in only in case it differs from that of the Contact person mentioned at the top of the document.</w:t>
      </w:r>
    </w:p>
  </w:endnote>
  <w:endnote w:id="13">
    <w:p w:rsidR="00774BD5" w:rsidRPr="00D872E5" w:rsidRDefault="00774BD5" w:rsidP="00F22E38">
      <w:pPr>
        <w:pStyle w:val="Funotentext"/>
        <w:spacing w:before="120" w:after="120"/>
        <w:ind w:left="567" w:right="567" w:firstLine="0"/>
        <w:rPr>
          <w:rFonts w:ascii="Calibri" w:hAnsi="Calibri" w:cs="Calibri"/>
          <w:b/>
          <w:lang w:val="en-GB"/>
        </w:rPr>
      </w:pPr>
      <w:r w:rsidRPr="00D872E5">
        <w:rPr>
          <w:rStyle w:val="Endnotenzeichen"/>
          <w:rFonts w:ascii="Calibri" w:hAnsi="Calibri" w:cs="Calibri"/>
        </w:rPr>
        <w:endnoteRef/>
      </w:r>
      <w:r w:rsidRPr="00D872E5">
        <w:rPr>
          <w:rFonts w:ascii="Calibri" w:hAnsi="Calibri" w:cs="Calibri"/>
          <w:lang w:val="en-GB"/>
        </w:rPr>
        <w:t xml:space="preserve"> </w:t>
      </w:r>
      <w:r w:rsidRPr="00D872E5">
        <w:rPr>
          <w:rFonts w:ascii="Calibri" w:hAnsi="Calibri" w:cs="Calibri"/>
          <w:b/>
          <w:lang w:val="en-GB"/>
        </w:rPr>
        <w:t>Reasons for exceptional changes to study programme abroad</w:t>
      </w:r>
      <w:r w:rsidR="006524BD" w:rsidRPr="00D872E5">
        <w:rPr>
          <w:rFonts w:ascii="Calibri" w:hAnsi="Calibri" w:cs="Calibri"/>
          <w:b/>
          <w:lang w:val="en-GB"/>
        </w:rPr>
        <w:t xml:space="preserve"> (choose an item number from the </w:t>
      </w:r>
      <w:r w:rsidR="0088588E" w:rsidRPr="00D872E5">
        <w:rPr>
          <w:rFonts w:ascii="Calibri" w:hAnsi="Calibri" w:cs="Calibri"/>
          <w:b/>
          <w:lang w:val="en-GB"/>
        </w:rPr>
        <w:t>table below</w:t>
      </w:r>
      <w:r w:rsidR="006524BD" w:rsidRPr="00D872E5">
        <w:rPr>
          <w:rFonts w:ascii="Calibri" w:hAnsi="Calibri" w:cs="Calibri"/>
          <w:b/>
          <w:lang w:val="en-GB"/>
        </w:rPr>
        <w:t>)</w:t>
      </w:r>
      <w:r w:rsidRPr="00D872E5">
        <w:rPr>
          <w:rFonts w:ascii="Calibri" w:hAnsi="Calibri" w:cs="Calibri"/>
          <w:b/>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5954"/>
        <w:gridCol w:w="4819"/>
      </w:tblGrid>
      <w:tr w:rsidR="00774BD5" w:rsidRPr="00D872E5" w:rsidTr="00F22E38">
        <w:tc>
          <w:tcPr>
            <w:tcW w:w="5954"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D872E5" w:rsidRDefault="00774BD5" w:rsidP="00F22E38">
            <w:pPr>
              <w:pStyle w:val="Funotentext"/>
              <w:spacing w:after="0"/>
              <w:ind w:left="175" w:right="567" w:firstLine="0"/>
              <w:rPr>
                <w:rFonts w:ascii="Calibri" w:hAnsi="Calibri" w:cs="Calibri"/>
                <w:b/>
                <w:i/>
                <w:iCs/>
                <w:u w:val="single"/>
                <w:lang w:val="en-GB"/>
              </w:rPr>
            </w:pPr>
            <w:r w:rsidRPr="00D872E5">
              <w:rPr>
                <w:rFonts w:ascii="Calibri" w:hAnsi="Calibri" w:cs="Calibri"/>
                <w:b/>
                <w:i/>
                <w:iCs/>
                <w:lang w:val="en-GB"/>
              </w:rPr>
              <w:t>Reasons for deleting a component</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D872E5" w:rsidRDefault="00774BD5" w:rsidP="00F22E38">
            <w:pPr>
              <w:pStyle w:val="Funotentext"/>
              <w:spacing w:after="0"/>
              <w:ind w:left="175" w:right="567" w:firstLine="0"/>
              <w:rPr>
                <w:rFonts w:ascii="Calibri" w:hAnsi="Calibri" w:cs="Calibri"/>
                <w:b/>
                <w:i/>
                <w:iCs/>
                <w:u w:val="single"/>
                <w:lang w:val="en-GB"/>
              </w:rPr>
            </w:pPr>
            <w:r w:rsidRPr="00D872E5">
              <w:rPr>
                <w:rFonts w:ascii="Calibri" w:hAnsi="Calibri" w:cs="Calibri"/>
                <w:b/>
                <w:i/>
                <w:iCs/>
                <w:lang w:val="en-GB"/>
              </w:rPr>
              <w:t>Reason for adding a component</w:t>
            </w:r>
          </w:p>
        </w:tc>
      </w:tr>
      <w:tr w:rsidR="00774BD5" w:rsidRPr="00D872E5" w:rsidTr="00F22E38">
        <w:tc>
          <w:tcPr>
            <w:tcW w:w="5954" w:type="dxa"/>
            <w:tcBorders>
              <w:top w:val="single" w:sz="12" w:space="0" w:color="000000"/>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u w:val="single"/>
                <w:lang w:val="en-GB"/>
              </w:rPr>
            </w:pPr>
            <w:r w:rsidRPr="00D872E5">
              <w:rPr>
                <w:rFonts w:ascii="Calibri" w:hAnsi="Calibri" w:cs="Calibri"/>
                <w:lang w:val="en-GB"/>
              </w:rPr>
              <w:t>1.</w:t>
            </w:r>
            <w:r w:rsidR="00774BD5" w:rsidRPr="00D872E5">
              <w:rPr>
                <w:rFonts w:ascii="Calibri" w:hAnsi="Calibri" w:cs="Calibri"/>
                <w:lang w:val="en-GB"/>
              </w:rPr>
              <w:t xml:space="preserve"> Previously selected educational component is not available at the Receiving Institution</w:t>
            </w:r>
          </w:p>
        </w:tc>
        <w:tc>
          <w:tcPr>
            <w:tcW w:w="4819" w:type="dxa"/>
            <w:tcBorders>
              <w:top w:val="single" w:sz="12" w:space="0" w:color="000000"/>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u w:val="single"/>
                <w:lang w:val="en-GB"/>
              </w:rPr>
            </w:pPr>
            <w:r w:rsidRPr="00D872E5">
              <w:rPr>
                <w:rFonts w:ascii="Calibri" w:hAnsi="Calibri" w:cs="Calibri"/>
                <w:lang w:val="en-GB"/>
              </w:rPr>
              <w:t xml:space="preserve">5. </w:t>
            </w:r>
            <w:r w:rsidR="00774BD5" w:rsidRPr="00D872E5">
              <w:rPr>
                <w:rFonts w:ascii="Calibri" w:hAnsi="Calibri" w:cs="Calibri"/>
                <w:lang w:val="en-GB"/>
              </w:rPr>
              <w:t>Substituting a deleted component</w:t>
            </w:r>
          </w:p>
        </w:tc>
      </w:tr>
      <w:tr w:rsidR="00774BD5" w:rsidRPr="00D872E5" w:rsidTr="00F22E38">
        <w:tc>
          <w:tcPr>
            <w:tcW w:w="5954" w:type="dxa"/>
            <w:tcBorders>
              <w:top w:val="nil"/>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u w:val="single"/>
                <w:lang w:val="en-GB"/>
              </w:rPr>
            </w:pPr>
            <w:r w:rsidRPr="00D872E5">
              <w:rPr>
                <w:rFonts w:ascii="Calibri" w:hAnsi="Calibri" w:cs="Calibri"/>
                <w:lang w:val="en-GB"/>
              </w:rPr>
              <w:t xml:space="preserve">2. </w:t>
            </w:r>
            <w:r w:rsidR="00774BD5" w:rsidRPr="00D872E5">
              <w:rPr>
                <w:rFonts w:ascii="Calibri" w:hAnsi="Calibri" w:cs="Calibri"/>
                <w:lang w:val="en-GB"/>
              </w:rPr>
              <w:t>Component is in a different language than previously specified in the course catalogue</w:t>
            </w:r>
          </w:p>
        </w:tc>
        <w:tc>
          <w:tcPr>
            <w:tcW w:w="4819" w:type="dxa"/>
            <w:tcBorders>
              <w:top w:val="nil"/>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u w:val="single"/>
                <w:lang w:val="en-GB"/>
              </w:rPr>
            </w:pPr>
            <w:r w:rsidRPr="00D872E5">
              <w:rPr>
                <w:rFonts w:ascii="Calibri" w:hAnsi="Calibri" w:cs="Calibri"/>
                <w:lang w:val="en-GB"/>
              </w:rPr>
              <w:t xml:space="preserve">6. </w:t>
            </w:r>
            <w:r w:rsidR="00774BD5" w:rsidRPr="00D872E5">
              <w:rPr>
                <w:rFonts w:ascii="Calibri" w:hAnsi="Calibri" w:cs="Calibri"/>
                <w:lang w:val="en-GB"/>
              </w:rPr>
              <w:t>Extending the mobility period</w:t>
            </w:r>
          </w:p>
        </w:tc>
      </w:tr>
      <w:tr w:rsidR="00774BD5" w:rsidRPr="00D872E5" w:rsidTr="00F22E38">
        <w:tc>
          <w:tcPr>
            <w:tcW w:w="5954" w:type="dxa"/>
            <w:tcBorders>
              <w:top w:val="nil"/>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lang w:val="en-GB"/>
              </w:rPr>
            </w:pPr>
            <w:r w:rsidRPr="00D872E5">
              <w:rPr>
                <w:rFonts w:ascii="Calibri" w:hAnsi="Calibri" w:cs="Calibri"/>
                <w:lang w:val="en-GB"/>
              </w:rPr>
              <w:t xml:space="preserve">3. </w:t>
            </w:r>
            <w:r w:rsidR="00774BD5" w:rsidRPr="00D872E5">
              <w:rPr>
                <w:rFonts w:ascii="Calibri" w:hAnsi="Calibri" w:cs="Calibri"/>
                <w:lang w:val="en-GB"/>
              </w:rPr>
              <w:t>Timetable conflict</w:t>
            </w:r>
          </w:p>
        </w:tc>
        <w:tc>
          <w:tcPr>
            <w:tcW w:w="4819" w:type="dxa"/>
            <w:tcBorders>
              <w:top w:val="nil"/>
              <w:left w:val="single" w:sz="12" w:space="0" w:color="000000"/>
              <w:bottom w:val="nil"/>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u w:val="single"/>
                <w:lang w:val="en-GB"/>
              </w:rPr>
            </w:pPr>
            <w:r w:rsidRPr="00D872E5">
              <w:rPr>
                <w:rFonts w:ascii="Calibri" w:hAnsi="Calibri" w:cs="Calibri"/>
                <w:lang w:val="en-GB"/>
              </w:rPr>
              <w:t xml:space="preserve">7. </w:t>
            </w:r>
            <w:r w:rsidR="00774BD5" w:rsidRPr="00D872E5">
              <w:rPr>
                <w:rFonts w:ascii="Calibri" w:hAnsi="Calibri" w:cs="Calibri"/>
                <w:lang w:val="en-GB"/>
              </w:rPr>
              <w:t>Other (please specify)</w:t>
            </w:r>
          </w:p>
        </w:tc>
      </w:tr>
      <w:tr w:rsidR="00774BD5" w:rsidRPr="00D872E5" w:rsidTr="00F22E38">
        <w:tc>
          <w:tcPr>
            <w:tcW w:w="5954" w:type="dxa"/>
            <w:tcBorders>
              <w:top w:val="nil"/>
              <w:left w:val="single" w:sz="12" w:space="0" w:color="000000"/>
              <w:bottom w:val="single" w:sz="12" w:space="0" w:color="000000"/>
              <w:right w:val="single" w:sz="12" w:space="0" w:color="000000"/>
            </w:tcBorders>
            <w:shd w:val="clear" w:color="auto" w:fill="auto"/>
          </w:tcPr>
          <w:p w:rsidR="00774BD5" w:rsidRPr="00D872E5" w:rsidRDefault="00833616" w:rsidP="00F22E38">
            <w:pPr>
              <w:pStyle w:val="Funotentext"/>
              <w:spacing w:after="0"/>
              <w:ind w:left="175" w:right="567" w:firstLine="0"/>
              <w:rPr>
                <w:rFonts w:ascii="Calibri" w:hAnsi="Calibri" w:cs="Calibri"/>
                <w:lang w:val="en-GB"/>
              </w:rPr>
            </w:pPr>
            <w:r w:rsidRPr="00D872E5">
              <w:rPr>
                <w:rFonts w:ascii="Calibri" w:hAnsi="Calibri" w:cs="Calibri"/>
                <w:lang w:val="en-GB"/>
              </w:rPr>
              <w:t xml:space="preserve">4. </w:t>
            </w:r>
            <w:r w:rsidR="00774BD5" w:rsidRPr="00D872E5">
              <w:rPr>
                <w:rFonts w:ascii="Calibri" w:hAnsi="Calibri" w:cs="Calibri"/>
                <w:lang w:val="en-GB"/>
              </w:rPr>
              <w:t>Other (please specify)</w:t>
            </w:r>
          </w:p>
        </w:tc>
        <w:tc>
          <w:tcPr>
            <w:tcW w:w="4819" w:type="dxa"/>
            <w:tcBorders>
              <w:top w:val="nil"/>
              <w:left w:val="single" w:sz="12" w:space="0" w:color="000000"/>
              <w:bottom w:val="single" w:sz="12" w:space="0" w:color="000000"/>
              <w:right w:val="single" w:sz="12" w:space="0" w:color="000000"/>
            </w:tcBorders>
            <w:shd w:val="clear" w:color="auto" w:fill="auto"/>
          </w:tcPr>
          <w:p w:rsidR="00774BD5" w:rsidRPr="00D872E5" w:rsidRDefault="00774BD5" w:rsidP="00F22E38">
            <w:pPr>
              <w:pStyle w:val="Funotentext"/>
              <w:spacing w:after="0"/>
              <w:ind w:left="175" w:right="567" w:firstLine="0"/>
              <w:rPr>
                <w:rFonts w:ascii="Calibri" w:hAnsi="Calibri" w:cs="Calibri"/>
                <w:u w:val="single"/>
                <w:lang w:val="en-GB"/>
              </w:rPr>
            </w:pPr>
          </w:p>
        </w:tc>
      </w:tr>
    </w:tbl>
    <w:p w:rsidR="00774BD5" w:rsidRPr="00DC3994" w:rsidRDefault="00774BD5" w:rsidP="00F22E38">
      <w:pPr>
        <w:pStyle w:val="Endnotentext"/>
        <w:ind w:left="567" w:right="567"/>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D8" w:rsidRDefault="000236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Fuzeile"/>
      <w:jc w:val="center"/>
    </w:pPr>
    <w:r>
      <w:fldChar w:fldCharType="begin"/>
    </w:r>
    <w:r>
      <w:instrText xml:space="preserve"> PAGE   \* MERGEFORMAT </w:instrText>
    </w:r>
    <w:r>
      <w:fldChar w:fldCharType="separate"/>
    </w:r>
    <w:r w:rsidR="000236D8">
      <w:rPr>
        <w:noProof/>
      </w:rPr>
      <w:t>1</w:t>
    </w:r>
    <w:r>
      <w:rPr>
        <w:noProof/>
      </w:rPr>
      <w:fldChar w:fldCharType="end"/>
    </w:r>
  </w:p>
  <w:p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D8" w:rsidRDefault="000236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28" w:rsidRDefault="000E1328" w:rsidP="00261299">
      <w:pPr>
        <w:spacing w:after="0" w:line="240" w:lineRule="auto"/>
      </w:pPr>
      <w:r>
        <w:separator/>
      </w:r>
    </w:p>
  </w:footnote>
  <w:footnote w:type="continuationSeparator" w:id="0">
    <w:p w:rsidR="000E1328" w:rsidRDefault="000E1328" w:rsidP="00261299">
      <w:pPr>
        <w:spacing w:after="0" w:line="240" w:lineRule="auto"/>
      </w:pPr>
      <w:r>
        <w:continuationSeparator/>
      </w:r>
    </w:p>
  </w:footnote>
  <w:footnote w:type="continuationNotice" w:id="1">
    <w:p w:rsidR="000E1328" w:rsidRDefault="000E13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D8" w:rsidRDefault="000236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0236D8" w:rsidP="00784E7F">
    <w:pPr>
      <w:pStyle w:val="Kopfzeile"/>
      <w:jc w:val="center"/>
    </w:pPr>
    <w:r>
      <w:rPr>
        <w:noProof/>
        <w:lang w:val="de-DE" w:eastAsia="de-DE"/>
      </w:rPr>
      <mc:AlternateContent>
        <mc:Choice Requires="wps">
          <w:drawing>
            <wp:anchor distT="0" distB="0" distL="114300" distR="114300" simplePos="0" relativeHeight="251661824" behindDoc="0" locked="0" layoutInCell="1" allowOverlap="1" wp14:anchorId="4ACA4C6D" wp14:editId="4DE2DD7E">
              <wp:simplePos x="0" y="0"/>
              <wp:positionH relativeFrom="column">
                <wp:posOffset>2294043</wp:posOffset>
              </wp:positionH>
              <wp:positionV relativeFrom="paragraph">
                <wp:posOffset>-165735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noFill/>
                      <a:ln w="9525">
                        <a:noFill/>
                        <a:miter lim="800000"/>
                        <a:headEnd/>
                        <a:tailEnd/>
                      </a:ln>
                    </wps:spPr>
                    <wps:txbx>
                      <w:txbxContent>
                        <w:p w:rsidR="00131A53" w:rsidRPr="00404226" w:rsidRDefault="00131A53" w:rsidP="00131A53">
                          <w:pPr>
                            <w:spacing w:after="120" w:line="240" w:lineRule="auto"/>
                            <w:ind w:right="28"/>
                            <w:jc w:val="center"/>
                            <w:rPr>
                              <w:rFonts w:ascii="Verdana" w:eastAsia="Times New Roman" w:hAnsi="Verdana" w:cs="Arial"/>
                              <w:color w:val="002060"/>
                              <w:sz w:val="28"/>
                              <w:szCs w:val="28"/>
                              <w:lang w:val="en-GB"/>
                            </w:rPr>
                          </w:pPr>
                          <w:r w:rsidRPr="00404226" w:rsidDel="00DC1B56">
                            <w:rPr>
                              <w:rFonts w:ascii="Verdana" w:eastAsia="Times New Roman" w:hAnsi="Verdana" w:cs="Arial"/>
                              <w:color w:val="002060"/>
                              <w:sz w:val="28"/>
                              <w:szCs w:val="28"/>
                              <w:lang w:val="en-GB"/>
                            </w:rPr>
                            <w:t>Learning Agree</w:t>
                          </w:r>
                          <w:r w:rsidRPr="00404226">
                            <w:rPr>
                              <w:rFonts w:ascii="Verdana" w:eastAsia="Times New Roman" w:hAnsi="Verdana" w:cs="Arial"/>
                              <w:color w:val="002060"/>
                              <w:sz w:val="28"/>
                              <w:szCs w:val="28"/>
                              <w:lang w:val="en-GB"/>
                            </w:rPr>
                            <w:t xml:space="preserve">ment </w:t>
                          </w:r>
                        </w:p>
                        <w:p w:rsidR="00131A53" w:rsidRPr="00404226" w:rsidRDefault="00131A53" w:rsidP="00131A53">
                          <w:pPr>
                            <w:spacing w:after="120" w:line="240" w:lineRule="auto"/>
                            <w:ind w:right="28"/>
                            <w:jc w:val="center"/>
                            <w:rPr>
                              <w:rFonts w:ascii="Verdana" w:eastAsia="Times New Roman" w:hAnsi="Verdana" w:cs="Arial"/>
                              <w:color w:val="002060"/>
                              <w:sz w:val="28"/>
                              <w:szCs w:val="28"/>
                              <w:lang w:val="en-GB"/>
                            </w:rPr>
                          </w:pPr>
                          <w:r w:rsidRPr="00404226">
                            <w:rPr>
                              <w:rFonts w:ascii="Verdana" w:eastAsia="Times New Roman" w:hAnsi="Verdana" w:cs="Arial"/>
                              <w:color w:val="002060"/>
                              <w:sz w:val="28"/>
                              <w:szCs w:val="28"/>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65pt;margin-top:-13.05pt;width:264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" filled="f" stroked="f">
              <v:textbox>
                <w:txbxContent>
                  <w:p w:rsidR="00131A53" w:rsidRPr="00404226" w:rsidRDefault="00131A53" w:rsidP="00131A53">
                    <w:pPr>
                      <w:spacing w:after="120" w:line="240" w:lineRule="auto"/>
                      <w:ind w:right="28"/>
                      <w:jc w:val="center"/>
                      <w:rPr>
                        <w:rFonts w:ascii="Verdana" w:eastAsia="Times New Roman" w:hAnsi="Verdana" w:cs="Arial"/>
                        <w:color w:val="002060"/>
                        <w:sz w:val="28"/>
                        <w:szCs w:val="28"/>
                        <w:lang w:val="en-GB"/>
                      </w:rPr>
                    </w:pPr>
                    <w:r w:rsidRPr="00404226" w:rsidDel="00DC1B56">
                      <w:rPr>
                        <w:rFonts w:ascii="Verdana" w:eastAsia="Times New Roman" w:hAnsi="Verdana" w:cs="Arial"/>
                        <w:color w:val="002060"/>
                        <w:sz w:val="28"/>
                        <w:szCs w:val="28"/>
                        <w:lang w:val="en-GB"/>
                      </w:rPr>
                      <w:t>Learning Agree</w:t>
                    </w:r>
                    <w:r w:rsidRPr="00404226">
                      <w:rPr>
                        <w:rFonts w:ascii="Verdana" w:eastAsia="Times New Roman" w:hAnsi="Verdana" w:cs="Arial"/>
                        <w:color w:val="002060"/>
                        <w:sz w:val="28"/>
                        <w:szCs w:val="28"/>
                        <w:lang w:val="en-GB"/>
                      </w:rPr>
                      <w:t xml:space="preserve">ment </w:t>
                    </w:r>
                  </w:p>
                  <w:p w:rsidR="00131A53" w:rsidRPr="00404226" w:rsidRDefault="00131A53" w:rsidP="00131A53">
                    <w:pPr>
                      <w:spacing w:after="120" w:line="240" w:lineRule="auto"/>
                      <w:ind w:right="28"/>
                      <w:jc w:val="center"/>
                      <w:rPr>
                        <w:rFonts w:ascii="Verdana" w:eastAsia="Times New Roman" w:hAnsi="Verdana" w:cs="Arial"/>
                        <w:color w:val="002060"/>
                        <w:sz w:val="28"/>
                        <w:szCs w:val="28"/>
                        <w:lang w:val="en-GB"/>
                      </w:rPr>
                    </w:pPr>
                    <w:r w:rsidRPr="00404226">
                      <w:rPr>
                        <w:rFonts w:ascii="Verdana" w:eastAsia="Times New Roman" w:hAnsi="Verdana" w:cs="Arial"/>
                        <w:color w:val="002060"/>
                        <w:sz w:val="28"/>
                        <w:szCs w:val="28"/>
                        <w:lang w:val="en-GB"/>
                      </w:rPr>
                      <w:t>Student Mobility for Studies</w:t>
                    </w:r>
                  </w:p>
                </w:txbxContent>
              </v:textbox>
            </v:shape>
          </w:pict>
        </mc:Fallback>
      </mc:AlternateContent>
    </w:r>
    <w:bookmarkStart w:id="0" w:name="_GoBack"/>
    <w:r w:rsidR="00262D5D">
      <w:rPr>
        <w:noProof/>
        <w:lang w:val="de-DE" w:eastAsia="de-DE"/>
      </w:rPr>
      <w:drawing>
        <wp:anchor distT="0" distB="0" distL="114300" distR="114300" simplePos="0" relativeHeight="251662848" behindDoc="0" locked="0" layoutInCell="1" allowOverlap="1" wp14:anchorId="38F50C45" wp14:editId="2BE492E7">
          <wp:simplePos x="0" y="0"/>
          <wp:positionH relativeFrom="column">
            <wp:posOffset>367030</wp:posOffset>
          </wp:positionH>
          <wp:positionV relativeFrom="paragraph">
            <wp:posOffset>224155</wp:posOffset>
          </wp:positionV>
          <wp:extent cx="2005263" cy="245533"/>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farbig_4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0833" cy="246215"/>
                  </a:xfrm>
                  <a:prstGeom prst="rect">
                    <a:avLst/>
                  </a:prstGeom>
                </pic:spPr>
              </pic:pic>
            </a:graphicData>
          </a:graphic>
          <wp14:sizeRelH relativeFrom="page">
            <wp14:pctWidth>0</wp14:pctWidth>
          </wp14:sizeRelH>
          <wp14:sizeRelV relativeFrom="page">
            <wp14:pctHeight>0</wp14:pctHeight>
          </wp14:sizeRelV>
        </wp:anchor>
      </w:drawing>
    </w:r>
    <w:r w:rsidR="00404226">
      <w:rPr>
        <w:noProof/>
        <w:lang w:val="de-DE" w:eastAsia="de-DE"/>
      </w:rPr>
      <w:drawing>
        <wp:anchor distT="0" distB="0" distL="114300" distR="114300" simplePos="0" relativeHeight="251656704" behindDoc="0" locked="0" layoutInCell="1" allowOverlap="1" wp14:anchorId="7AE4679B" wp14:editId="27678E49">
          <wp:simplePos x="0" y="0"/>
          <wp:positionH relativeFrom="column">
            <wp:posOffset>367030</wp:posOffset>
          </wp:positionH>
          <wp:positionV relativeFrom="paragraph">
            <wp:posOffset>-104775</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81DE3">
      <w:rPr>
        <w:noProof/>
        <w:lang w:val="de-DE" w:eastAsia="de-DE"/>
      </w:rPr>
      <mc:AlternateContent>
        <mc:Choice Requires="wps">
          <w:drawing>
            <wp:anchor distT="0" distB="0" distL="114300" distR="114300" simplePos="0" relativeHeight="251659776" behindDoc="0" locked="0" layoutInCell="1" allowOverlap="1" wp14:anchorId="7DF53A4D" wp14:editId="43CAA970">
              <wp:simplePos x="0" y="0"/>
              <wp:positionH relativeFrom="column">
                <wp:posOffset>5548630</wp:posOffset>
              </wp:positionH>
              <wp:positionV relativeFrom="paragraph">
                <wp:posOffset>-107415</wp:posOffset>
              </wp:positionV>
              <wp:extent cx="1711960" cy="604520"/>
              <wp:effectExtent l="0" t="0" r="0" b="508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DE3" w:rsidRPr="00262D5D" w:rsidRDefault="00181DE3" w:rsidP="00181DE3">
                          <w:pPr>
                            <w:tabs>
                              <w:tab w:val="left" w:pos="3119"/>
                            </w:tabs>
                            <w:spacing w:after="0"/>
                            <w:jc w:val="right"/>
                            <w:rPr>
                              <w:rFonts w:ascii="Verdana" w:hAnsi="Verdana"/>
                              <w:color w:val="003CB4"/>
                              <w:sz w:val="14"/>
                              <w:szCs w:val="16"/>
                            </w:rPr>
                          </w:pPr>
                          <w:proofErr w:type="spellStart"/>
                          <w:r w:rsidRPr="00262D5D">
                            <w:rPr>
                              <w:rFonts w:ascii="Verdana" w:hAnsi="Verdana"/>
                              <w:color w:val="003CB4"/>
                              <w:sz w:val="14"/>
                            </w:rPr>
                            <w:t>Student’s</w:t>
                          </w:r>
                          <w:proofErr w:type="spellEnd"/>
                          <w:r w:rsidRPr="00262D5D">
                            <w:rPr>
                              <w:rFonts w:ascii="Verdana" w:hAnsi="Verdana"/>
                              <w:color w:val="003CB4"/>
                              <w:sz w:val="14"/>
                            </w:rPr>
                            <w:t xml:space="preserve"> </w:t>
                          </w:r>
                          <w:proofErr w:type="spellStart"/>
                          <w:r w:rsidRPr="00262D5D">
                            <w:rPr>
                              <w:rFonts w:ascii="Verdana" w:hAnsi="Verdana"/>
                              <w:color w:val="003CB4"/>
                              <w:sz w:val="14"/>
                            </w:rPr>
                            <w:t>name</w:t>
                          </w:r>
                          <w:proofErr w:type="spellEnd"/>
                          <w:r w:rsidRPr="00262D5D">
                            <w:rPr>
                              <w:rFonts w:ascii="Verdana" w:hAnsi="Verdana"/>
                              <w:color w:val="003CB4"/>
                              <w:sz w:val="14"/>
                            </w:rPr>
                            <w:t>:</w:t>
                          </w:r>
                        </w:p>
                        <w:p w:rsidR="00181DE3" w:rsidRPr="00262D5D" w:rsidRDefault="00181DE3" w:rsidP="00262D5D">
                          <w:pPr>
                            <w:tabs>
                              <w:tab w:val="left" w:pos="3119"/>
                            </w:tabs>
                            <w:spacing w:before="120" w:after="120"/>
                            <w:jc w:val="right"/>
                            <w:rPr>
                              <w:rFonts w:ascii="Verdana" w:hAnsi="Verdana"/>
                              <w:color w:val="003CB4"/>
                              <w:sz w:val="14"/>
                            </w:rPr>
                          </w:pPr>
                          <w:r w:rsidRPr="00262D5D">
                            <w:rPr>
                              <w:rFonts w:ascii="Verdana" w:hAnsi="Verdana"/>
                              <w:color w:val="003CB4"/>
                              <w:sz w:val="14"/>
                            </w:rPr>
                            <w:t>________________________</w:t>
                          </w:r>
                        </w:p>
                        <w:p w:rsidR="00181DE3" w:rsidRPr="00262D5D" w:rsidRDefault="00262D5D" w:rsidP="00181DE3">
                          <w:pPr>
                            <w:tabs>
                              <w:tab w:val="left" w:pos="3119"/>
                            </w:tabs>
                            <w:spacing w:after="0"/>
                            <w:jc w:val="right"/>
                            <w:rPr>
                              <w:rFonts w:ascii="Verdana" w:hAnsi="Verdana"/>
                              <w:color w:val="003CB4"/>
                              <w:sz w:val="14"/>
                              <w:szCs w:val="16"/>
                            </w:rPr>
                          </w:pPr>
                          <w:proofErr w:type="spellStart"/>
                          <w:r>
                            <w:rPr>
                              <w:rFonts w:ascii="Verdana" w:hAnsi="Verdana"/>
                              <w:color w:val="003CB4"/>
                              <w:sz w:val="14"/>
                            </w:rPr>
                            <w:t>Academic</w:t>
                          </w:r>
                          <w:proofErr w:type="spellEnd"/>
                          <w:r>
                            <w:rPr>
                              <w:rFonts w:ascii="Verdana" w:hAnsi="Verdana"/>
                              <w:color w:val="003CB4"/>
                              <w:sz w:val="14"/>
                            </w:rPr>
                            <w:t xml:space="preserve"> </w:t>
                          </w:r>
                          <w:proofErr w:type="spellStart"/>
                          <w:r>
                            <w:rPr>
                              <w:rFonts w:ascii="Verdana" w:hAnsi="Verdana"/>
                              <w:color w:val="003CB4"/>
                              <w:sz w:val="14"/>
                            </w:rPr>
                            <w:t>Year</w:t>
                          </w:r>
                          <w:proofErr w:type="spellEnd"/>
                          <w:r>
                            <w:rPr>
                              <w:rFonts w:ascii="Verdana" w:hAnsi="Verdana"/>
                              <w:color w:val="003CB4"/>
                              <w:sz w:val="14"/>
                            </w:rPr>
                            <w:t xml:space="preserve">   20…./20.…</w:t>
                          </w:r>
                        </w:p>
                        <w:p w:rsidR="00181DE3" w:rsidRDefault="00181DE3" w:rsidP="00181DE3">
                          <w:pPr>
                            <w:tabs>
                              <w:tab w:val="left" w:pos="3119"/>
                            </w:tabs>
                            <w:spacing w:after="0"/>
                            <w:jc w:val="right"/>
                            <w:rPr>
                              <w:rFonts w:ascii="Verdana" w:hAnsi="Verdana"/>
                              <w:b/>
                              <w:i/>
                              <w:color w:val="003CB4"/>
                              <w:sz w:val="14"/>
                              <w:szCs w:val="16"/>
                            </w:rPr>
                          </w:pPr>
                        </w:p>
                        <w:p w:rsidR="00181DE3" w:rsidRDefault="00181DE3" w:rsidP="00181DE3">
                          <w:pPr>
                            <w:tabs>
                              <w:tab w:val="left" w:pos="3119"/>
                            </w:tabs>
                            <w:spacing w:after="0"/>
                            <w:jc w:val="right"/>
                            <w:rPr>
                              <w:rFonts w:ascii="Verdana" w:hAnsi="Verdana"/>
                              <w:b/>
                              <w:i/>
                              <w:color w:val="003CB4"/>
                              <w:sz w:val="14"/>
                              <w:szCs w:val="16"/>
                            </w:rPr>
                          </w:pPr>
                        </w:p>
                        <w:p w:rsidR="00181DE3" w:rsidRPr="000B0109" w:rsidRDefault="00181DE3" w:rsidP="00181DE3">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36.9pt;margin-top:-8.45pt;width:134.8pt;height:4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ewtwIAAMA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" filled="f" stroked="f">
              <v:textbox>
                <w:txbxContent>
                  <w:p w:rsidR="00181DE3" w:rsidRPr="00262D5D" w:rsidRDefault="00181DE3" w:rsidP="00181DE3">
                    <w:pPr>
                      <w:tabs>
                        <w:tab w:val="left" w:pos="3119"/>
                      </w:tabs>
                      <w:spacing w:after="0"/>
                      <w:jc w:val="right"/>
                      <w:rPr>
                        <w:rFonts w:ascii="Verdana" w:hAnsi="Verdana"/>
                        <w:color w:val="003CB4"/>
                        <w:sz w:val="14"/>
                        <w:szCs w:val="16"/>
                      </w:rPr>
                    </w:pPr>
                    <w:proofErr w:type="spellStart"/>
                    <w:r w:rsidRPr="00262D5D">
                      <w:rPr>
                        <w:rFonts w:ascii="Verdana" w:hAnsi="Verdana"/>
                        <w:color w:val="003CB4"/>
                        <w:sz w:val="14"/>
                      </w:rPr>
                      <w:t>Student’s</w:t>
                    </w:r>
                    <w:proofErr w:type="spellEnd"/>
                    <w:r w:rsidRPr="00262D5D">
                      <w:rPr>
                        <w:rFonts w:ascii="Verdana" w:hAnsi="Verdana"/>
                        <w:color w:val="003CB4"/>
                        <w:sz w:val="14"/>
                      </w:rPr>
                      <w:t xml:space="preserve"> </w:t>
                    </w:r>
                    <w:proofErr w:type="spellStart"/>
                    <w:r w:rsidRPr="00262D5D">
                      <w:rPr>
                        <w:rFonts w:ascii="Verdana" w:hAnsi="Verdana"/>
                        <w:color w:val="003CB4"/>
                        <w:sz w:val="14"/>
                      </w:rPr>
                      <w:t>name</w:t>
                    </w:r>
                    <w:proofErr w:type="spellEnd"/>
                    <w:r w:rsidRPr="00262D5D">
                      <w:rPr>
                        <w:rFonts w:ascii="Verdana" w:hAnsi="Verdana"/>
                        <w:color w:val="003CB4"/>
                        <w:sz w:val="14"/>
                      </w:rPr>
                      <w:t>:</w:t>
                    </w:r>
                  </w:p>
                  <w:p w:rsidR="00181DE3" w:rsidRPr="00262D5D" w:rsidRDefault="00181DE3" w:rsidP="00262D5D">
                    <w:pPr>
                      <w:tabs>
                        <w:tab w:val="left" w:pos="3119"/>
                      </w:tabs>
                      <w:spacing w:before="120" w:after="120"/>
                      <w:jc w:val="right"/>
                      <w:rPr>
                        <w:rFonts w:ascii="Verdana" w:hAnsi="Verdana"/>
                        <w:color w:val="003CB4"/>
                        <w:sz w:val="14"/>
                      </w:rPr>
                    </w:pPr>
                    <w:r w:rsidRPr="00262D5D">
                      <w:rPr>
                        <w:rFonts w:ascii="Verdana" w:hAnsi="Verdana"/>
                        <w:color w:val="003CB4"/>
                        <w:sz w:val="14"/>
                      </w:rPr>
                      <w:t>________________________</w:t>
                    </w:r>
                  </w:p>
                  <w:p w:rsidR="00181DE3" w:rsidRPr="00262D5D" w:rsidRDefault="00262D5D" w:rsidP="00181DE3">
                    <w:pPr>
                      <w:tabs>
                        <w:tab w:val="left" w:pos="3119"/>
                      </w:tabs>
                      <w:spacing w:after="0"/>
                      <w:jc w:val="right"/>
                      <w:rPr>
                        <w:rFonts w:ascii="Verdana" w:hAnsi="Verdana"/>
                        <w:color w:val="003CB4"/>
                        <w:sz w:val="14"/>
                        <w:szCs w:val="16"/>
                      </w:rPr>
                    </w:pPr>
                    <w:proofErr w:type="spellStart"/>
                    <w:r>
                      <w:rPr>
                        <w:rFonts w:ascii="Verdana" w:hAnsi="Verdana"/>
                        <w:color w:val="003CB4"/>
                        <w:sz w:val="14"/>
                      </w:rPr>
                      <w:t>Academic</w:t>
                    </w:r>
                    <w:proofErr w:type="spellEnd"/>
                    <w:r>
                      <w:rPr>
                        <w:rFonts w:ascii="Verdana" w:hAnsi="Verdana"/>
                        <w:color w:val="003CB4"/>
                        <w:sz w:val="14"/>
                      </w:rPr>
                      <w:t xml:space="preserve"> </w:t>
                    </w:r>
                    <w:proofErr w:type="spellStart"/>
                    <w:r>
                      <w:rPr>
                        <w:rFonts w:ascii="Verdana" w:hAnsi="Verdana"/>
                        <w:color w:val="003CB4"/>
                        <w:sz w:val="14"/>
                      </w:rPr>
                      <w:t>Year</w:t>
                    </w:r>
                    <w:proofErr w:type="spellEnd"/>
                    <w:r>
                      <w:rPr>
                        <w:rFonts w:ascii="Verdana" w:hAnsi="Verdana"/>
                        <w:color w:val="003CB4"/>
                        <w:sz w:val="14"/>
                      </w:rPr>
                      <w:t xml:space="preserve">   20…./20.…</w:t>
                    </w:r>
                  </w:p>
                  <w:p w:rsidR="00181DE3" w:rsidRDefault="00181DE3" w:rsidP="00181DE3">
                    <w:pPr>
                      <w:tabs>
                        <w:tab w:val="left" w:pos="3119"/>
                      </w:tabs>
                      <w:spacing w:after="0"/>
                      <w:jc w:val="right"/>
                      <w:rPr>
                        <w:rFonts w:ascii="Verdana" w:hAnsi="Verdana"/>
                        <w:b/>
                        <w:i/>
                        <w:color w:val="003CB4"/>
                        <w:sz w:val="14"/>
                        <w:szCs w:val="16"/>
                      </w:rPr>
                    </w:pPr>
                  </w:p>
                  <w:p w:rsidR="00181DE3" w:rsidRDefault="00181DE3" w:rsidP="00181DE3">
                    <w:pPr>
                      <w:tabs>
                        <w:tab w:val="left" w:pos="3119"/>
                      </w:tabs>
                      <w:spacing w:after="0"/>
                      <w:jc w:val="right"/>
                      <w:rPr>
                        <w:rFonts w:ascii="Verdana" w:hAnsi="Verdana"/>
                        <w:b/>
                        <w:i/>
                        <w:color w:val="003CB4"/>
                        <w:sz w:val="14"/>
                        <w:szCs w:val="16"/>
                      </w:rPr>
                    </w:pPr>
                  </w:p>
                  <w:p w:rsidR="00181DE3" w:rsidRPr="000B0109" w:rsidRDefault="00181DE3" w:rsidP="00181DE3">
                    <w:pPr>
                      <w:tabs>
                        <w:tab w:val="left" w:pos="3119"/>
                      </w:tabs>
                      <w:spacing w:after="0"/>
                      <w:jc w:val="right"/>
                      <w:rPr>
                        <w:rFonts w:ascii="Verdana" w:hAnsi="Verdana"/>
                        <w:b/>
                        <w:i/>
                        <w:color w:val="003CB4"/>
                        <w:sz w:val="14"/>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3B5B38">
    <w:pPr>
      <w:pStyle w:val="Kopfzeile"/>
    </w:pPr>
    <w:r>
      <w:rPr>
        <w:noProof/>
        <w:lang w:val="de-DE" w:eastAsia="de-DE"/>
      </w:rPr>
      <mc:AlternateContent>
        <mc:Choice Requires="wps">
          <w:drawing>
            <wp:anchor distT="0" distB="0" distL="114300" distR="114300" simplePos="0" relativeHeight="251654656" behindDoc="0" locked="0" layoutInCell="1" allowOverlap="1" wp14:anchorId="259926C5" wp14:editId="7F712456">
              <wp:simplePos x="0" y="0"/>
              <wp:positionH relativeFrom="column">
                <wp:posOffset>5233670</wp:posOffset>
              </wp:positionH>
              <wp:positionV relativeFrom="paragraph">
                <wp:posOffset>-111760</wp:posOffset>
              </wp:positionV>
              <wp:extent cx="1942465" cy="429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PX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PPMT17gC&#10;AADABQAADgAAAAAAAAAAAAAAAAAuAgAAZHJzL2Uyb0RvYy54bWxQSwECLQAUAAYACAAAACEAQqur&#10;ON8AAAALAQAADwAAAAAAAAAAAAAAAAASBQAAZHJzL2Rvd25yZXYueG1sUEsFBgAAAAAEAAQA8wAA&#10;AB4GA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3632" behindDoc="0" locked="0" layoutInCell="1" allowOverlap="1" wp14:anchorId="328BF01A" wp14:editId="3D86EED6">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283"/>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236D8"/>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1328"/>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1A53"/>
    <w:rsid w:val="00135864"/>
    <w:rsid w:val="0014141C"/>
    <w:rsid w:val="00142604"/>
    <w:rsid w:val="00143E5F"/>
    <w:rsid w:val="0014424B"/>
    <w:rsid w:val="00144580"/>
    <w:rsid w:val="00147315"/>
    <w:rsid w:val="001546A4"/>
    <w:rsid w:val="00154892"/>
    <w:rsid w:val="00161F46"/>
    <w:rsid w:val="0016232F"/>
    <w:rsid w:val="00172572"/>
    <w:rsid w:val="0017365A"/>
    <w:rsid w:val="00173B3B"/>
    <w:rsid w:val="001741C6"/>
    <w:rsid w:val="00181DE3"/>
    <w:rsid w:val="001828BD"/>
    <w:rsid w:val="00182B1F"/>
    <w:rsid w:val="001835F3"/>
    <w:rsid w:val="00197F9F"/>
    <w:rsid w:val="001A18A2"/>
    <w:rsid w:val="001A1C71"/>
    <w:rsid w:val="001A50C1"/>
    <w:rsid w:val="001B6503"/>
    <w:rsid w:val="001C262C"/>
    <w:rsid w:val="001C5DFF"/>
    <w:rsid w:val="001C775D"/>
    <w:rsid w:val="001C7CAF"/>
    <w:rsid w:val="001D1112"/>
    <w:rsid w:val="001D2584"/>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2D5D"/>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176"/>
    <w:rsid w:val="00335274"/>
    <w:rsid w:val="003378A2"/>
    <w:rsid w:val="00340ED6"/>
    <w:rsid w:val="003416BC"/>
    <w:rsid w:val="00341C40"/>
    <w:rsid w:val="0034461D"/>
    <w:rsid w:val="00351FF2"/>
    <w:rsid w:val="00353DB7"/>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5B38"/>
    <w:rsid w:val="003C6D2D"/>
    <w:rsid w:val="003C6DE4"/>
    <w:rsid w:val="003E4D06"/>
    <w:rsid w:val="003F152F"/>
    <w:rsid w:val="003F2100"/>
    <w:rsid w:val="003F470A"/>
    <w:rsid w:val="0040400D"/>
    <w:rsid w:val="00404226"/>
    <w:rsid w:val="004044CD"/>
    <w:rsid w:val="0040531A"/>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673F"/>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27F7"/>
    <w:rsid w:val="0066713C"/>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E2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0AA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58DC"/>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2E38"/>
    <w:rsid w:val="00F234F7"/>
    <w:rsid w:val="00F279EE"/>
    <w:rsid w:val="00F314D1"/>
    <w:rsid w:val="00F32D58"/>
    <w:rsid w:val="00F34FB1"/>
    <w:rsid w:val="00F356BF"/>
    <w:rsid w:val="00F470F7"/>
    <w:rsid w:val="00F4731F"/>
    <w:rsid w:val="00F47590"/>
    <w:rsid w:val="00F47D00"/>
    <w:rsid w:val="00F56DB6"/>
    <w:rsid w:val="00F60EB0"/>
    <w:rsid w:val="00F63D3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customStyle="1" w:styleId="BesuchterLink">
    <w:name w:val="BesuchterLink"/>
    <w:uiPriority w:val="99"/>
    <w:semiHidden/>
    <w:unhideWhenUsed/>
    <w:rsid w:val="000F6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customStyle="1" w:styleId="BesuchterLink">
    <w:name w:val="BesuchterLink"/>
    <w:uiPriority w:val="99"/>
    <w:semiHidden/>
    <w:unhideWhenUsed/>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0e52a87e-fa0e-4867-9149-5c43122db7fb"/>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620BE79-3356-4B32-8F40-343F96FD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743</Words>
  <Characters>4683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5416</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PC287-1</cp:lastModifiedBy>
  <cp:revision>14</cp:revision>
  <cp:lastPrinted>2017-08-01T12:47:00Z</cp:lastPrinted>
  <dcterms:created xsi:type="dcterms:W3CDTF">2017-08-01T09:40:00Z</dcterms:created>
  <dcterms:modified xsi:type="dcterms:W3CDTF">2017-08-24T11:02:00Z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