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3F336" w14:textId="77777777" w:rsidR="00EB2C67" w:rsidRPr="00EB2C67" w:rsidRDefault="00EB2C67" w:rsidP="005222C5">
      <w:pPr>
        <w:rPr>
          <w:rFonts w:ascii="Arial" w:hAnsi="Arial" w:cs="Arial"/>
          <w:b/>
          <w:sz w:val="24"/>
          <w:szCs w:val="24"/>
        </w:rPr>
      </w:pPr>
      <w:r w:rsidRPr="00EB2C67">
        <w:rPr>
          <w:rFonts w:ascii="Arial" w:hAnsi="Arial" w:cs="Arial"/>
          <w:b/>
          <w:sz w:val="24"/>
          <w:szCs w:val="24"/>
        </w:rPr>
        <w:t>Anlage zum Learning Agreement bei Nicht-Anerkennung von Studienleistungen</w:t>
      </w:r>
    </w:p>
    <w:tbl>
      <w:tblPr>
        <w:tblStyle w:val="Tabellenraster"/>
        <w:tblW w:w="0" w:type="auto"/>
        <w:tblLook w:val="04A0" w:firstRow="1" w:lastRow="0" w:firstColumn="1" w:lastColumn="0" w:noHBand="0" w:noVBand="1"/>
      </w:tblPr>
      <w:tblGrid>
        <w:gridCol w:w="6089"/>
        <w:gridCol w:w="3199"/>
      </w:tblGrid>
      <w:tr w:rsidR="005222C5" w14:paraId="7DD014CA" w14:textId="77777777" w:rsidTr="005222C5">
        <w:tc>
          <w:tcPr>
            <w:tcW w:w="6089" w:type="dxa"/>
          </w:tcPr>
          <w:p w14:paraId="0C2600F0" w14:textId="77777777" w:rsidR="005222C5" w:rsidRDefault="005222C5" w:rsidP="005222C5">
            <w:pPr>
              <w:spacing w:before="120"/>
              <w:ind w:left="250" w:hanging="250"/>
              <w:rPr>
                <w:rFonts w:ascii="Arial" w:hAnsi="Arial" w:cs="Arial"/>
                <w:lang w:val="en-GB"/>
              </w:rPr>
            </w:pPr>
            <w:r>
              <w:rPr>
                <w:rFonts w:ascii="Arial" w:hAnsi="Arial" w:cs="Arial"/>
                <w:lang w:val="en-GB"/>
              </w:rPr>
              <w:t>Name Student/-in</w:t>
            </w:r>
          </w:p>
          <w:p w14:paraId="28FEB202" w14:textId="0059B954" w:rsidR="005222C5" w:rsidRDefault="005222C5" w:rsidP="005222C5">
            <w:pPr>
              <w:rPr>
                <w:rFonts w:ascii="Arial" w:hAnsi="Arial" w:cs="Arial"/>
                <w:b/>
                <w:sz w:val="28"/>
                <w:szCs w:val="28"/>
              </w:rPr>
            </w:pPr>
          </w:p>
        </w:tc>
        <w:tc>
          <w:tcPr>
            <w:tcW w:w="3199" w:type="dxa"/>
          </w:tcPr>
          <w:p w14:paraId="4DFFC0C1" w14:textId="77777777" w:rsidR="005222C5" w:rsidRDefault="005222C5" w:rsidP="005222C5">
            <w:pPr>
              <w:spacing w:before="120"/>
              <w:rPr>
                <w:rFonts w:ascii="Arial" w:hAnsi="Arial" w:cs="Arial"/>
                <w:lang w:val="en-GB"/>
              </w:rPr>
            </w:pPr>
            <w:proofErr w:type="spellStart"/>
            <w:r>
              <w:rPr>
                <w:rFonts w:ascii="Arial" w:hAnsi="Arial" w:cs="Arial"/>
                <w:lang w:val="en-GB"/>
              </w:rPr>
              <w:t>Matrikel</w:t>
            </w:r>
            <w:proofErr w:type="spellEnd"/>
            <w:r>
              <w:rPr>
                <w:rFonts w:ascii="Arial" w:hAnsi="Arial" w:cs="Arial"/>
                <w:lang w:val="en-GB"/>
              </w:rPr>
              <w:t xml:space="preserve"> </w:t>
            </w:r>
            <w:proofErr w:type="spellStart"/>
            <w:r>
              <w:rPr>
                <w:rFonts w:ascii="Arial" w:hAnsi="Arial" w:cs="Arial"/>
                <w:lang w:val="en-GB"/>
              </w:rPr>
              <w:t>Nummer</w:t>
            </w:r>
            <w:proofErr w:type="spellEnd"/>
          </w:p>
          <w:p w14:paraId="679297A2" w14:textId="0D276CF0" w:rsidR="005222C5" w:rsidRDefault="005222C5" w:rsidP="005222C5">
            <w:pPr>
              <w:rPr>
                <w:rFonts w:ascii="Arial" w:hAnsi="Arial" w:cs="Arial"/>
                <w:b/>
                <w:sz w:val="28"/>
                <w:szCs w:val="28"/>
              </w:rPr>
            </w:pPr>
          </w:p>
        </w:tc>
      </w:tr>
    </w:tbl>
    <w:p w14:paraId="32BA7BA6" w14:textId="77777777" w:rsidR="006341CB" w:rsidRDefault="006341CB">
      <w:pPr>
        <w:rPr>
          <w:rFonts w:ascii="Arial" w:hAnsi="Arial" w:cs="Arial"/>
          <w:b/>
          <w:sz w:val="28"/>
          <w:szCs w:val="28"/>
        </w:rPr>
      </w:pPr>
    </w:p>
    <w:p w14:paraId="3726694B" w14:textId="77777777" w:rsidR="00E55646" w:rsidRDefault="0016227D">
      <w:r>
        <w:t>Folgen</w:t>
      </w:r>
      <w:r w:rsidR="005222C5">
        <w:t>de im Ausland geplanten</w:t>
      </w:r>
      <w:r>
        <w:t xml:space="preserve"> Studienleistungen können auf das Studium an der Hochschule Neubrandenburg </w:t>
      </w:r>
      <w:r w:rsidR="005222C5">
        <w:t xml:space="preserve">(teilweise) </w:t>
      </w:r>
      <w:r>
        <w:t>nicht anerkannt werden:</w:t>
      </w:r>
    </w:p>
    <w:tbl>
      <w:tblPr>
        <w:tblStyle w:val="Tabellenraster"/>
        <w:tblW w:w="0" w:type="auto"/>
        <w:tblLook w:val="04A0" w:firstRow="1" w:lastRow="0" w:firstColumn="1" w:lastColumn="0" w:noHBand="0" w:noVBand="1"/>
      </w:tblPr>
      <w:tblGrid>
        <w:gridCol w:w="1847"/>
        <w:gridCol w:w="1848"/>
        <w:gridCol w:w="5352"/>
      </w:tblGrid>
      <w:tr w:rsidR="005222C5" w14:paraId="575FB7A4" w14:textId="77777777" w:rsidTr="005222C5">
        <w:tc>
          <w:tcPr>
            <w:tcW w:w="1847" w:type="dxa"/>
          </w:tcPr>
          <w:p w14:paraId="57A241DA" w14:textId="77777777" w:rsidR="005222C5" w:rsidRDefault="005222C5" w:rsidP="005222C5">
            <w:r>
              <w:t>Fachbezeichnung an der Gasthochschule</w:t>
            </w:r>
          </w:p>
        </w:tc>
        <w:tc>
          <w:tcPr>
            <w:tcW w:w="1848" w:type="dxa"/>
          </w:tcPr>
          <w:p w14:paraId="06C53FB6" w14:textId="77777777" w:rsidR="005222C5" w:rsidRDefault="005222C5" w:rsidP="005222C5">
            <w:r>
              <w:t>Fachbezeichnung an der Hochschule Neubrandenburg</w:t>
            </w:r>
          </w:p>
        </w:tc>
        <w:tc>
          <w:tcPr>
            <w:tcW w:w="5352" w:type="dxa"/>
          </w:tcPr>
          <w:p w14:paraId="5829D1BA" w14:textId="77777777" w:rsidR="005222C5" w:rsidRDefault="005222C5">
            <w:r>
              <w:t xml:space="preserve">Begründung für die (teilweise) Nicht-Anerkennung </w:t>
            </w:r>
          </w:p>
        </w:tc>
      </w:tr>
      <w:tr w:rsidR="005222C5" w14:paraId="0A9279F7" w14:textId="77777777" w:rsidTr="005222C5">
        <w:tc>
          <w:tcPr>
            <w:tcW w:w="1847" w:type="dxa"/>
          </w:tcPr>
          <w:p w14:paraId="0E14FE13" w14:textId="77777777" w:rsidR="005222C5" w:rsidRDefault="005222C5"/>
          <w:p w14:paraId="5663DD2B" w14:textId="77777777" w:rsidR="005222C5" w:rsidRDefault="005222C5"/>
          <w:p w14:paraId="50289249" w14:textId="77777777" w:rsidR="005222C5" w:rsidRDefault="005222C5"/>
          <w:p w14:paraId="3F80E84A" w14:textId="77777777" w:rsidR="006341CB" w:rsidRDefault="006341CB"/>
          <w:p w14:paraId="4F5C3CB1" w14:textId="77777777" w:rsidR="005222C5" w:rsidRDefault="005222C5"/>
        </w:tc>
        <w:tc>
          <w:tcPr>
            <w:tcW w:w="1848" w:type="dxa"/>
          </w:tcPr>
          <w:p w14:paraId="20913C07" w14:textId="77777777" w:rsidR="005222C5" w:rsidRDefault="005222C5"/>
        </w:tc>
        <w:tc>
          <w:tcPr>
            <w:tcW w:w="5352" w:type="dxa"/>
          </w:tcPr>
          <w:p w14:paraId="7EB89754" w14:textId="77777777" w:rsidR="005222C5" w:rsidRDefault="005222C5"/>
        </w:tc>
      </w:tr>
      <w:tr w:rsidR="005222C5" w14:paraId="3809F3D4" w14:textId="77777777" w:rsidTr="005222C5">
        <w:tc>
          <w:tcPr>
            <w:tcW w:w="1847" w:type="dxa"/>
          </w:tcPr>
          <w:p w14:paraId="305DA35E" w14:textId="77777777" w:rsidR="005222C5" w:rsidRDefault="005222C5"/>
          <w:p w14:paraId="13510E30" w14:textId="77777777" w:rsidR="005222C5" w:rsidRDefault="005222C5"/>
          <w:p w14:paraId="279A1464" w14:textId="77777777" w:rsidR="005222C5" w:rsidRDefault="005222C5"/>
          <w:p w14:paraId="5D0D08B5" w14:textId="77777777" w:rsidR="006341CB" w:rsidRDefault="006341CB"/>
          <w:p w14:paraId="5813F36D" w14:textId="77777777" w:rsidR="005222C5" w:rsidRDefault="005222C5"/>
        </w:tc>
        <w:tc>
          <w:tcPr>
            <w:tcW w:w="1848" w:type="dxa"/>
          </w:tcPr>
          <w:p w14:paraId="106E771D" w14:textId="77777777" w:rsidR="005222C5" w:rsidRDefault="005222C5"/>
        </w:tc>
        <w:tc>
          <w:tcPr>
            <w:tcW w:w="5352" w:type="dxa"/>
          </w:tcPr>
          <w:p w14:paraId="78DC5731" w14:textId="77777777" w:rsidR="005222C5" w:rsidRDefault="005222C5"/>
        </w:tc>
      </w:tr>
      <w:tr w:rsidR="005222C5" w14:paraId="5E982F7D" w14:textId="77777777" w:rsidTr="005222C5">
        <w:tc>
          <w:tcPr>
            <w:tcW w:w="1847" w:type="dxa"/>
          </w:tcPr>
          <w:p w14:paraId="70DBDDC2" w14:textId="77777777" w:rsidR="005222C5" w:rsidRDefault="005222C5"/>
          <w:p w14:paraId="3DD76233" w14:textId="77777777" w:rsidR="005222C5" w:rsidRDefault="005222C5"/>
          <w:p w14:paraId="0ADF08C9" w14:textId="77777777" w:rsidR="005222C5" w:rsidRDefault="005222C5"/>
          <w:p w14:paraId="2960BAB9" w14:textId="77777777" w:rsidR="006341CB" w:rsidRDefault="006341CB"/>
          <w:p w14:paraId="7EE80B6B" w14:textId="77777777" w:rsidR="005222C5" w:rsidRDefault="005222C5"/>
        </w:tc>
        <w:tc>
          <w:tcPr>
            <w:tcW w:w="1848" w:type="dxa"/>
          </w:tcPr>
          <w:p w14:paraId="270AFB43" w14:textId="77777777" w:rsidR="005222C5" w:rsidRDefault="005222C5"/>
        </w:tc>
        <w:tc>
          <w:tcPr>
            <w:tcW w:w="5352" w:type="dxa"/>
          </w:tcPr>
          <w:p w14:paraId="6B5608B0" w14:textId="77777777" w:rsidR="005222C5" w:rsidRDefault="005222C5"/>
        </w:tc>
      </w:tr>
      <w:tr w:rsidR="005222C5" w14:paraId="1FF4492B" w14:textId="77777777" w:rsidTr="005222C5">
        <w:tc>
          <w:tcPr>
            <w:tcW w:w="1847" w:type="dxa"/>
          </w:tcPr>
          <w:p w14:paraId="0F62A974" w14:textId="77777777" w:rsidR="005222C5" w:rsidRDefault="005222C5"/>
          <w:p w14:paraId="570B6EDA" w14:textId="77777777" w:rsidR="005222C5" w:rsidRDefault="005222C5"/>
          <w:p w14:paraId="6CA8855F" w14:textId="77777777" w:rsidR="005222C5" w:rsidRDefault="005222C5"/>
          <w:p w14:paraId="18118819" w14:textId="77777777" w:rsidR="006341CB" w:rsidRDefault="006341CB"/>
          <w:p w14:paraId="739EE0D9" w14:textId="77777777" w:rsidR="005222C5" w:rsidRDefault="005222C5"/>
        </w:tc>
        <w:tc>
          <w:tcPr>
            <w:tcW w:w="1848" w:type="dxa"/>
          </w:tcPr>
          <w:p w14:paraId="3124E6C2" w14:textId="77777777" w:rsidR="005222C5" w:rsidRDefault="005222C5"/>
        </w:tc>
        <w:tc>
          <w:tcPr>
            <w:tcW w:w="5352" w:type="dxa"/>
          </w:tcPr>
          <w:p w14:paraId="6FB5791D" w14:textId="77777777" w:rsidR="005222C5" w:rsidRDefault="005222C5"/>
        </w:tc>
      </w:tr>
      <w:tr w:rsidR="005222C5" w14:paraId="6AC53E47" w14:textId="77777777" w:rsidTr="005222C5">
        <w:tc>
          <w:tcPr>
            <w:tcW w:w="1847" w:type="dxa"/>
          </w:tcPr>
          <w:p w14:paraId="79A7C55E" w14:textId="77777777" w:rsidR="005222C5" w:rsidRDefault="005222C5"/>
          <w:p w14:paraId="344BA3AE" w14:textId="77777777" w:rsidR="005222C5" w:rsidRDefault="005222C5"/>
          <w:p w14:paraId="54D31FDA" w14:textId="77777777" w:rsidR="005222C5" w:rsidRDefault="005222C5"/>
          <w:p w14:paraId="4279DFA3" w14:textId="77777777" w:rsidR="006341CB" w:rsidRDefault="006341CB"/>
          <w:p w14:paraId="58854A34" w14:textId="77777777" w:rsidR="005222C5" w:rsidRDefault="005222C5"/>
        </w:tc>
        <w:tc>
          <w:tcPr>
            <w:tcW w:w="1848" w:type="dxa"/>
          </w:tcPr>
          <w:p w14:paraId="0C7C8C81" w14:textId="77777777" w:rsidR="005222C5" w:rsidRDefault="005222C5"/>
        </w:tc>
        <w:tc>
          <w:tcPr>
            <w:tcW w:w="5352" w:type="dxa"/>
          </w:tcPr>
          <w:p w14:paraId="2126DBA6" w14:textId="77777777" w:rsidR="005222C5" w:rsidRDefault="005222C5"/>
        </w:tc>
      </w:tr>
      <w:tr w:rsidR="00BF34C2" w14:paraId="277451DB" w14:textId="77777777" w:rsidTr="00756613">
        <w:tc>
          <w:tcPr>
            <w:tcW w:w="9047" w:type="dxa"/>
            <w:gridSpan w:val="3"/>
          </w:tcPr>
          <w:p w14:paraId="2BF314DE" w14:textId="77777777" w:rsidR="00BF34C2" w:rsidRPr="00BF34C2" w:rsidRDefault="00BF34C2" w:rsidP="00BF34C2">
            <w:pPr>
              <w:spacing w:before="120"/>
              <w:rPr>
                <w:i/>
                <w:sz w:val="20"/>
                <w:szCs w:val="20"/>
              </w:rPr>
            </w:pPr>
            <w:r w:rsidRPr="00BF34C2">
              <w:rPr>
                <w:i/>
                <w:sz w:val="20"/>
                <w:szCs w:val="20"/>
              </w:rPr>
              <w:t>Hinweis: Besteht die Möglichkeit für den Studierenden, eine Studienleistung im Nachhinein anerkennen zu lassen, wenn bestimmte Bedingungen, wie z.B. das Ablegen einer Prüfung oder der Besuch einer Veranstaltung, erfüllt wurden, ist dies in der Begründung ebenfalls anzugeben.</w:t>
            </w:r>
          </w:p>
        </w:tc>
      </w:tr>
    </w:tbl>
    <w:p w14:paraId="347503CB" w14:textId="77777777" w:rsidR="00BF34C2" w:rsidRDefault="00BF34C2" w:rsidP="006341CB">
      <w:pPr>
        <w:spacing w:before="120"/>
      </w:pPr>
      <w:r>
        <w:t>Unterschrift des /-r Vorsitzenden des Prüfungsausschusses</w:t>
      </w:r>
    </w:p>
    <w:p w14:paraId="081F564B" w14:textId="77777777" w:rsidR="006341CB" w:rsidRDefault="006341CB" w:rsidP="00BF34C2">
      <w:pPr>
        <w:spacing w:before="120"/>
      </w:pPr>
      <w:r w:rsidRPr="006341CB">
        <w:t>Datum:</w:t>
      </w:r>
      <w:r>
        <w:t xml:space="preserve"> …………………</w:t>
      </w:r>
      <w:r w:rsidR="00BF34C2">
        <w:t>….</w:t>
      </w:r>
      <w:r>
        <w:t>..</w:t>
      </w:r>
      <w:r>
        <w:tab/>
      </w:r>
      <w:r w:rsidR="00BF34C2">
        <w:tab/>
        <w:t>Unterschrift: ………………………………………………………………..</w:t>
      </w:r>
    </w:p>
    <w:p w14:paraId="353E4307" w14:textId="77777777" w:rsidR="00BF34C2" w:rsidRPr="006341CB" w:rsidRDefault="00BF34C2" w:rsidP="002B1825">
      <w:pPr>
        <w:spacing w:before="120"/>
      </w:pPr>
      <w:r>
        <w:t>Dem/-r Studenten/-in steht</w:t>
      </w:r>
      <w:r w:rsidR="002B1825">
        <w:t xml:space="preserve"> die Möglichkeit offen, beim Prorektor für Forschung, Wissenstransfer und Internationale Beziehungen </w:t>
      </w:r>
      <w:r>
        <w:t xml:space="preserve">Widerspruch einzulegen. Kann keine Einigung erzielt werden, können Rechtsmittel eingelegt werden. </w:t>
      </w:r>
    </w:p>
    <w:sectPr w:rsidR="00BF34C2" w:rsidRPr="006341CB">
      <w:headerReference w:type="default" r:id="rId6"/>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BE5EC" w14:textId="77777777" w:rsidR="00EB2C67" w:rsidRDefault="00EB2C67" w:rsidP="00EB2C67">
      <w:pPr>
        <w:spacing w:after="0" w:line="240" w:lineRule="auto"/>
      </w:pPr>
      <w:r>
        <w:separator/>
      </w:r>
    </w:p>
  </w:endnote>
  <w:endnote w:type="continuationSeparator" w:id="0">
    <w:p w14:paraId="5B8D27BE" w14:textId="77777777" w:rsidR="00EB2C67" w:rsidRDefault="00EB2C67" w:rsidP="00EB2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63B3" w14:textId="77777777" w:rsidR="006341CB" w:rsidRDefault="006341CB">
    <w:pPr>
      <w:pStyle w:val="Fuzeile"/>
    </w:pPr>
    <w:r>
      <w:t>E</w:t>
    </w:r>
    <w:r w:rsidR="00112BB9">
      <w:t xml:space="preserve">ntwurf, </w:t>
    </w:r>
    <w:proofErr w:type="spellStart"/>
    <w:r w:rsidR="00112BB9">
      <w:t>Bearb</w:t>
    </w:r>
    <w:proofErr w:type="spellEnd"/>
    <w:r w:rsidR="00112BB9">
      <w:t>: INT, Stand: 05.11</w:t>
    </w:r>
    <w: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E3DD5" w14:textId="77777777" w:rsidR="00EB2C67" w:rsidRDefault="00EB2C67" w:rsidP="00EB2C67">
      <w:pPr>
        <w:spacing w:after="0" w:line="240" w:lineRule="auto"/>
      </w:pPr>
      <w:r>
        <w:separator/>
      </w:r>
    </w:p>
  </w:footnote>
  <w:footnote w:type="continuationSeparator" w:id="0">
    <w:p w14:paraId="2128942A" w14:textId="77777777" w:rsidR="00EB2C67" w:rsidRDefault="00EB2C67" w:rsidP="00EB2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29411" w14:textId="3E4C5391" w:rsidR="00EB2C67" w:rsidRDefault="006159A9" w:rsidP="00EB2C67">
    <w:pPr>
      <w:pStyle w:val="Kopfzeile"/>
      <w:jc w:val="right"/>
    </w:pPr>
    <w:r w:rsidRPr="006159A9">
      <w:rPr>
        <w:noProof/>
      </w:rPr>
      <w:drawing>
        <wp:inline distT="0" distB="0" distL="0" distR="0" wp14:anchorId="1D4F87E2" wp14:editId="69822EEB">
          <wp:extent cx="1752600" cy="435832"/>
          <wp:effectExtent l="0" t="0" r="0" b="254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9092" cy="439933"/>
                  </a:xfrm>
                  <a:prstGeom prst="rect">
                    <a:avLst/>
                  </a:prstGeom>
                  <a:noFill/>
                  <a:ln>
                    <a:noFill/>
                  </a:ln>
                </pic:spPr>
              </pic:pic>
            </a:graphicData>
          </a:graphic>
        </wp:inline>
      </w:drawing>
    </w:r>
  </w:p>
  <w:p w14:paraId="4867406B" w14:textId="77777777" w:rsidR="00EB2C67" w:rsidRDefault="00EB2C67">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2C67"/>
    <w:rsid w:val="00112BB9"/>
    <w:rsid w:val="0016227D"/>
    <w:rsid w:val="001626AD"/>
    <w:rsid w:val="002B1825"/>
    <w:rsid w:val="005222C5"/>
    <w:rsid w:val="006159A9"/>
    <w:rsid w:val="006341CB"/>
    <w:rsid w:val="00BB683C"/>
    <w:rsid w:val="00BF34C2"/>
    <w:rsid w:val="00E55646"/>
    <w:rsid w:val="00EB2C67"/>
    <w:rsid w:val="00FE2991"/>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8CA5D9"/>
  <w15:docId w15:val="{68AB119A-1B0E-4378-A667-E1C3E841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EB2C6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2C67"/>
  </w:style>
  <w:style w:type="paragraph" w:styleId="Fuzeile">
    <w:name w:val="footer"/>
    <w:basedOn w:val="Standard"/>
    <w:link w:val="FuzeileZchn"/>
    <w:uiPriority w:val="99"/>
    <w:unhideWhenUsed/>
    <w:rsid w:val="00EB2C6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2C67"/>
  </w:style>
  <w:style w:type="paragraph" w:styleId="Sprechblasentext">
    <w:name w:val="Balloon Text"/>
    <w:basedOn w:val="Standard"/>
    <w:link w:val="SprechblasentextZchn"/>
    <w:uiPriority w:val="99"/>
    <w:semiHidden/>
    <w:unhideWhenUsed/>
    <w:rsid w:val="00EB2C67"/>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B2C67"/>
    <w:rPr>
      <w:rFonts w:ascii="Tahoma" w:hAnsi="Tahoma" w:cs="Tahoma"/>
      <w:sz w:val="16"/>
      <w:szCs w:val="16"/>
    </w:rPr>
  </w:style>
  <w:style w:type="table" w:styleId="Tabellenraster">
    <w:name w:val="Table Grid"/>
    <w:basedOn w:val="NormaleTabelle"/>
    <w:uiPriority w:val="59"/>
    <w:rsid w:val="005222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BF34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908</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Hochschule Neubrandenburg</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zur PC Install</dc:creator>
  <cp:lastModifiedBy>Mackedanz, Dorina</cp:lastModifiedBy>
  <cp:revision>7</cp:revision>
  <dcterms:created xsi:type="dcterms:W3CDTF">2013-10-22T09:35:00Z</dcterms:created>
  <dcterms:modified xsi:type="dcterms:W3CDTF">2025-03-10T13:10:00Z</dcterms:modified>
</cp:coreProperties>
</file>